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23821" w14:textId="79ED1049" w:rsidR="00ED230E" w:rsidRDefault="00ED230E" w:rsidP="00922640">
      <w:pPr>
        <w:pBdr>
          <w:top w:val="single" w:sz="4" w:space="1" w:color="auto"/>
          <w:left w:val="single" w:sz="4" w:space="0" w:color="auto"/>
          <w:bottom w:val="single" w:sz="4" w:space="1" w:color="auto"/>
          <w:right w:val="single" w:sz="4" w:space="4" w:color="auto"/>
        </w:pBdr>
        <w:jc w:val="center"/>
        <w:rPr>
          <w:b/>
          <w:bCs/>
          <w:color w:val="000000" w:themeColor="text1"/>
        </w:rPr>
      </w:pPr>
      <w:r>
        <w:rPr>
          <w:b/>
          <w:bCs/>
          <w:color w:val="000000" w:themeColor="text1"/>
        </w:rPr>
        <w:t xml:space="preserve">Organization and Operation of the U.S. </w:t>
      </w:r>
      <w:r w:rsidR="00922640" w:rsidRPr="003158F2">
        <w:rPr>
          <w:b/>
          <w:bCs/>
          <w:color w:val="000000" w:themeColor="text1"/>
        </w:rPr>
        <w:t>Congress</w:t>
      </w:r>
      <w:r>
        <w:rPr>
          <w:b/>
          <w:bCs/>
          <w:color w:val="000000" w:themeColor="text1"/>
        </w:rPr>
        <w:t>:</w:t>
      </w:r>
    </w:p>
    <w:p w14:paraId="4F7C2D6D" w14:textId="2A04DF82" w:rsidR="00922640" w:rsidRPr="003158F2" w:rsidRDefault="00922640" w:rsidP="00922640">
      <w:pPr>
        <w:pBdr>
          <w:top w:val="single" w:sz="4" w:space="1" w:color="auto"/>
          <w:left w:val="single" w:sz="4" w:space="0" w:color="auto"/>
          <w:bottom w:val="single" w:sz="4" w:space="1" w:color="auto"/>
          <w:right w:val="single" w:sz="4" w:space="4" w:color="auto"/>
        </w:pBdr>
        <w:jc w:val="center"/>
        <w:rPr>
          <w:b/>
          <w:bCs/>
          <w:color w:val="000000" w:themeColor="text1"/>
        </w:rPr>
      </w:pPr>
      <w:r w:rsidRPr="003158F2">
        <w:rPr>
          <w:b/>
          <w:bCs/>
          <w:color w:val="000000" w:themeColor="text1"/>
        </w:rPr>
        <w:t xml:space="preserve"> Histor</w:t>
      </w:r>
      <w:r w:rsidR="00ED230E">
        <w:rPr>
          <w:b/>
          <w:bCs/>
          <w:color w:val="000000" w:themeColor="text1"/>
        </w:rPr>
        <w:t xml:space="preserve">ical </w:t>
      </w:r>
      <w:r w:rsidRPr="003158F2">
        <w:rPr>
          <w:b/>
          <w:bCs/>
          <w:color w:val="000000" w:themeColor="text1"/>
        </w:rPr>
        <w:t xml:space="preserve">and </w:t>
      </w:r>
      <w:r w:rsidR="00ED230E">
        <w:rPr>
          <w:b/>
          <w:bCs/>
          <w:color w:val="000000" w:themeColor="text1"/>
        </w:rPr>
        <w:t>Contemporary Issues</w:t>
      </w:r>
    </w:p>
    <w:p w14:paraId="69E78E47" w14:textId="77777777" w:rsidR="00922640" w:rsidRPr="003158F2" w:rsidRDefault="00922640" w:rsidP="00922640">
      <w:pPr>
        <w:pBdr>
          <w:top w:val="single" w:sz="4" w:space="1" w:color="auto"/>
          <w:left w:val="single" w:sz="4" w:space="0" w:color="auto"/>
          <w:bottom w:val="single" w:sz="4" w:space="1" w:color="auto"/>
          <w:right w:val="single" w:sz="4" w:space="4" w:color="auto"/>
        </w:pBdr>
        <w:jc w:val="center"/>
        <w:rPr>
          <w:color w:val="000000" w:themeColor="text1"/>
        </w:rPr>
      </w:pPr>
      <w:r w:rsidRPr="003158F2">
        <w:rPr>
          <w:color w:val="000000" w:themeColor="text1"/>
        </w:rPr>
        <w:t>FALL QUARTER  2021</w:t>
      </w:r>
    </w:p>
    <w:p w14:paraId="734A3845" w14:textId="77777777" w:rsidR="00922640" w:rsidRPr="003158F2" w:rsidRDefault="00922640" w:rsidP="00922640">
      <w:pPr>
        <w:pBdr>
          <w:top w:val="single" w:sz="4" w:space="1" w:color="auto"/>
          <w:left w:val="single" w:sz="4" w:space="0" w:color="auto"/>
          <w:bottom w:val="single" w:sz="4" w:space="1" w:color="auto"/>
          <w:right w:val="single" w:sz="4" w:space="4" w:color="auto"/>
        </w:pBdr>
        <w:jc w:val="center"/>
        <w:rPr>
          <w:b/>
          <w:color w:val="000000" w:themeColor="text1"/>
        </w:rPr>
      </w:pPr>
      <w:r w:rsidRPr="003158F2">
        <w:rPr>
          <w:color w:val="000000" w:themeColor="text1"/>
        </w:rPr>
        <w:t>Tu 10am-11:30am</w:t>
      </w:r>
    </w:p>
    <w:p w14:paraId="015DA04A" w14:textId="77777777" w:rsidR="00922640" w:rsidRPr="003158F2" w:rsidRDefault="00922640" w:rsidP="00922640">
      <w:pPr>
        <w:shd w:val="clear" w:color="auto" w:fill="FFFFFF"/>
        <w:rPr>
          <w:color w:val="000000" w:themeColor="text1"/>
        </w:rPr>
      </w:pPr>
      <w:r w:rsidRPr="003158F2">
        <w:rPr>
          <w:color w:val="000000" w:themeColor="text1"/>
        </w:rPr>
        <w:t xml:space="preserve">Instructor: John Lawrence, Ph.D.    </w:t>
      </w:r>
      <w:r w:rsidRPr="003158F2">
        <w:rPr>
          <w:color w:val="000000" w:themeColor="text1"/>
        </w:rPr>
        <w:tab/>
      </w:r>
      <w:r w:rsidRPr="003158F2">
        <w:rPr>
          <w:color w:val="000000" w:themeColor="text1"/>
        </w:rPr>
        <w:tab/>
        <w:t xml:space="preserve">                   Email: john.lawrence@ucdc.edu</w:t>
      </w:r>
    </w:p>
    <w:p w14:paraId="1352993A" w14:textId="279812A7" w:rsidR="00922640" w:rsidRPr="00ED230E" w:rsidRDefault="00922640" w:rsidP="00922640">
      <w:pPr>
        <w:shd w:val="clear" w:color="auto" w:fill="FFFFFF"/>
        <w:rPr>
          <w:color w:val="000000" w:themeColor="text1"/>
        </w:rPr>
      </w:pPr>
      <w:r w:rsidRPr="003158F2">
        <w:rPr>
          <w:color w:val="000000" w:themeColor="text1"/>
        </w:rPr>
        <w:t>Office hours: Following class or by arrangement</w:t>
      </w:r>
    </w:p>
    <w:p w14:paraId="4985DBF3" w14:textId="77777777" w:rsidR="00922640" w:rsidRPr="003158F2" w:rsidRDefault="00922640" w:rsidP="00922640">
      <w:pPr>
        <w:shd w:val="clear" w:color="auto" w:fill="FFFFFF"/>
        <w:rPr>
          <w:color w:val="0070C0"/>
        </w:rPr>
      </w:pPr>
    </w:p>
    <w:p w14:paraId="2F53CA93" w14:textId="77777777" w:rsidR="00922640" w:rsidRPr="003158F2" w:rsidRDefault="00922640" w:rsidP="00922640">
      <w:pPr>
        <w:rPr>
          <w:b/>
          <w:bCs/>
          <w:color w:val="000000" w:themeColor="text1"/>
          <w:spacing w:val="-3"/>
          <w:u w:val="single"/>
        </w:rPr>
      </w:pPr>
      <w:r w:rsidRPr="003158F2">
        <w:rPr>
          <w:b/>
          <w:bCs/>
          <w:color w:val="000000" w:themeColor="text1"/>
          <w:spacing w:val="-3"/>
          <w:u w:val="single"/>
        </w:rPr>
        <w:t>Instructor</w:t>
      </w:r>
    </w:p>
    <w:p w14:paraId="3C8F4650" w14:textId="77777777" w:rsidR="00922640" w:rsidRPr="003158F2" w:rsidRDefault="00922640" w:rsidP="00922640">
      <w:pPr>
        <w:rPr>
          <w:b/>
          <w:bCs/>
          <w:color w:val="000000" w:themeColor="text1"/>
          <w:spacing w:val="-3"/>
        </w:rPr>
      </w:pPr>
    </w:p>
    <w:p w14:paraId="5F894DE4" w14:textId="37B3F2B7" w:rsidR="00922640" w:rsidRPr="003158F2" w:rsidRDefault="00922640" w:rsidP="00922640">
      <w:pPr>
        <w:rPr>
          <w:b/>
          <w:bCs/>
          <w:color w:val="000000" w:themeColor="text1"/>
          <w:spacing w:val="-3"/>
        </w:rPr>
      </w:pPr>
      <w:r w:rsidRPr="003158F2">
        <w:rPr>
          <w:color w:val="000000" w:themeColor="text1"/>
        </w:rPr>
        <w:t>John Lawrence has taught the Congress research seminar at UCDC since 2013</w:t>
      </w:r>
      <w:r w:rsidR="002175D9" w:rsidRPr="003158F2">
        <w:rPr>
          <w:color w:val="000000" w:themeColor="text1"/>
        </w:rPr>
        <w:t xml:space="preserve"> after spending </w:t>
      </w:r>
      <w:r w:rsidR="002175D9" w:rsidRPr="003158F2">
        <w:rPr>
          <w:color w:val="000000" w:themeColor="text1"/>
        </w:rPr>
        <w:t>38 year</w:t>
      </w:r>
      <w:r w:rsidR="002175D9" w:rsidRPr="003158F2">
        <w:rPr>
          <w:color w:val="000000" w:themeColor="text1"/>
        </w:rPr>
        <w:t>s</w:t>
      </w:r>
      <w:r w:rsidR="002175D9" w:rsidRPr="003158F2">
        <w:rPr>
          <w:color w:val="000000" w:themeColor="text1"/>
        </w:rPr>
        <w:t xml:space="preserve"> </w:t>
      </w:r>
      <w:r w:rsidR="002175D9" w:rsidRPr="003158F2">
        <w:rPr>
          <w:color w:val="000000" w:themeColor="text1"/>
        </w:rPr>
        <w:t xml:space="preserve">as a staff person in </w:t>
      </w:r>
      <w:r w:rsidRPr="003158F2">
        <w:rPr>
          <w:color w:val="000000" w:themeColor="text1"/>
        </w:rPr>
        <w:t xml:space="preserve">the U.S. House of Representatives, the last eight as </w:t>
      </w:r>
      <w:r w:rsidR="002175D9" w:rsidRPr="003158F2">
        <w:rPr>
          <w:color w:val="000000" w:themeColor="text1"/>
        </w:rPr>
        <w:t>c</w:t>
      </w:r>
      <w:r w:rsidRPr="003158F2">
        <w:rPr>
          <w:color w:val="000000" w:themeColor="text1"/>
        </w:rPr>
        <w:t xml:space="preserve">hief of </w:t>
      </w:r>
      <w:r w:rsidR="002175D9" w:rsidRPr="003158F2">
        <w:rPr>
          <w:color w:val="000000" w:themeColor="text1"/>
        </w:rPr>
        <w:t>s</w:t>
      </w:r>
      <w:r w:rsidRPr="003158F2">
        <w:rPr>
          <w:color w:val="000000" w:themeColor="text1"/>
        </w:rPr>
        <w:t xml:space="preserve">taff to Speaker Nancy Pelosi He is the author of </w:t>
      </w:r>
      <w:r w:rsidRPr="003158F2">
        <w:rPr>
          <w:b/>
          <w:i/>
          <w:color w:val="000000" w:themeColor="text1"/>
        </w:rPr>
        <w:t>The Class of ’74: Congress After Watergate and the Roots of Partisanship</w:t>
      </w:r>
      <w:r w:rsidRPr="003158F2">
        <w:rPr>
          <w:color w:val="000000" w:themeColor="text1"/>
        </w:rPr>
        <w:t xml:space="preserve"> (2018, Johns Hopkins University Press</w:t>
      </w:r>
      <w:r w:rsidR="00ED230E">
        <w:rPr>
          <w:color w:val="000000" w:themeColor="text1"/>
        </w:rPr>
        <w:t>, 2018</w:t>
      </w:r>
      <w:r w:rsidRPr="003158F2">
        <w:rPr>
          <w:color w:val="000000" w:themeColor="text1"/>
        </w:rPr>
        <w:t xml:space="preserve">) </w:t>
      </w:r>
      <w:r w:rsidR="002175D9" w:rsidRPr="003158F2">
        <w:rPr>
          <w:color w:val="000000" w:themeColor="text1"/>
        </w:rPr>
        <w:t xml:space="preserve">and the forthcoming </w:t>
      </w:r>
      <w:r w:rsidR="002175D9" w:rsidRPr="003158F2">
        <w:rPr>
          <w:b/>
          <w:bCs/>
          <w:i/>
          <w:iCs/>
          <w:color w:val="000000" w:themeColor="text1"/>
        </w:rPr>
        <w:t xml:space="preserve">Arc of Power: Politics and Policy in the Pelosi Era 2005-2010 </w:t>
      </w:r>
      <w:r w:rsidR="002175D9" w:rsidRPr="003158F2">
        <w:rPr>
          <w:color w:val="000000" w:themeColor="text1"/>
        </w:rPr>
        <w:t>(University of Kansas Press</w:t>
      </w:r>
      <w:r w:rsidR="00ED230E">
        <w:rPr>
          <w:color w:val="000000" w:themeColor="text1"/>
        </w:rPr>
        <w:t>, 2022</w:t>
      </w:r>
      <w:r w:rsidR="002175D9" w:rsidRPr="003158F2">
        <w:rPr>
          <w:color w:val="000000" w:themeColor="text1"/>
        </w:rPr>
        <w:t xml:space="preserve">), </w:t>
      </w:r>
      <w:r w:rsidRPr="003158F2">
        <w:rPr>
          <w:color w:val="000000" w:themeColor="text1"/>
        </w:rPr>
        <w:t xml:space="preserve">as well as articles on Congress and national politics. He blogs on American politics at </w:t>
      </w:r>
      <w:proofErr w:type="spellStart"/>
      <w:r w:rsidRPr="003158F2">
        <w:rPr>
          <w:b/>
          <w:color w:val="000000" w:themeColor="text1"/>
        </w:rPr>
        <w:t>DOMEocracy</w:t>
      </w:r>
      <w:proofErr w:type="spellEnd"/>
      <w:r w:rsidR="002175D9" w:rsidRPr="003158F2">
        <w:rPr>
          <w:b/>
          <w:color w:val="000000" w:themeColor="text1"/>
        </w:rPr>
        <w:t xml:space="preserve"> </w:t>
      </w:r>
      <w:r w:rsidRPr="003158F2">
        <w:rPr>
          <w:color w:val="000000" w:themeColor="text1"/>
        </w:rPr>
        <w:t xml:space="preserve">(johnalawrence.wordpress.com) and tweets at @ </w:t>
      </w:r>
      <w:proofErr w:type="spellStart"/>
      <w:r w:rsidRPr="003158F2">
        <w:rPr>
          <w:color w:val="000000" w:themeColor="text1"/>
        </w:rPr>
        <w:t>johnalawrencedc</w:t>
      </w:r>
      <w:proofErr w:type="spellEnd"/>
      <w:r w:rsidRPr="003158F2">
        <w:rPr>
          <w:color w:val="000000" w:themeColor="text1"/>
        </w:rPr>
        <w:t xml:space="preserve">. He also is the published author of Sherlock Holmes short stories. He has a Ph.D. in </w:t>
      </w:r>
      <w:r w:rsidR="002175D9" w:rsidRPr="003158F2">
        <w:rPr>
          <w:color w:val="000000" w:themeColor="text1"/>
        </w:rPr>
        <w:t>U.S. h</w:t>
      </w:r>
      <w:r w:rsidRPr="003158F2">
        <w:rPr>
          <w:color w:val="000000" w:themeColor="text1"/>
        </w:rPr>
        <w:t xml:space="preserve">istory from the University of California (Berkeley), and an undergraduate history degree from Oberlin College.  </w:t>
      </w:r>
    </w:p>
    <w:p w14:paraId="317E1412" w14:textId="77777777" w:rsidR="00922640" w:rsidRPr="003158F2" w:rsidRDefault="00922640" w:rsidP="00922640">
      <w:pPr>
        <w:rPr>
          <w:b/>
          <w:bCs/>
          <w:color w:val="000000" w:themeColor="text1"/>
          <w:spacing w:val="-3"/>
        </w:rPr>
      </w:pPr>
    </w:p>
    <w:p w14:paraId="4CD4D420" w14:textId="77777777" w:rsidR="00922640" w:rsidRPr="003158F2" w:rsidRDefault="00922640" w:rsidP="00922640">
      <w:pPr>
        <w:rPr>
          <w:b/>
          <w:bCs/>
          <w:color w:val="000000" w:themeColor="text1"/>
          <w:spacing w:val="-3"/>
          <w:u w:val="single"/>
        </w:rPr>
      </w:pPr>
      <w:r w:rsidRPr="003158F2">
        <w:rPr>
          <w:b/>
          <w:bCs/>
          <w:color w:val="000000" w:themeColor="text1"/>
          <w:spacing w:val="-3"/>
          <w:u w:val="single"/>
        </w:rPr>
        <w:t>Description</w:t>
      </w:r>
    </w:p>
    <w:p w14:paraId="1BDAA472" w14:textId="77777777" w:rsidR="00922640" w:rsidRPr="003158F2" w:rsidRDefault="00922640" w:rsidP="00922640">
      <w:pPr>
        <w:rPr>
          <w:b/>
          <w:bCs/>
          <w:color w:val="000000" w:themeColor="text1"/>
          <w:spacing w:val="-3"/>
        </w:rPr>
      </w:pPr>
    </w:p>
    <w:p w14:paraId="2DE37492" w14:textId="5897E991" w:rsidR="00922640" w:rsidRPr="003158F2" w:rsidRDefault="00922640" w:rsidP="00922640">
      <w:pPr>
        <w:rPr>
          <w:color w:val="000000" w:themeColor="text1"/>
        </w:rPr>
      </w:pPr>
      <w:r w:rsidRPr="003158F2">
        <w:rPr>
          <w:color w:val="000000" w:themeColor="text1"/>
        </w:rPr>
        <w:t>This course will focus on the organization and operations of Congress</w:t>
      </w:r>
      <w:r w:rsidR="00741008" w:rsidRPr="003158F2">
        <w:rPr>
          <w:color w:val="000000" w:themeColor="text1"/>
        </w:rPr>
        <w:t xml:space="preserve"> and</w:t>
      </w:r>
      <w:r w:rsidRPr="003158F2">
        <w:rPr>
          <w:color w:val="000000" w:themeColor="text1"/>
        </w:rPr>
        <w:t xml:space="preserve"> the American government during a period of great economic, </w:t>
      </w:r>
      <w:proofErr w:type="gramStart"/>
      <w:r w:rsidRPr="003158F2">
        <w:rPr>
          <w:color w:val="000000" w:themeColor="text1"/>
        </w:rPr>
        <w:t>cultural</w:t>
      </w:r>
      <w:proofErr w:type="gramEnd"/>
      <w:r w:rsidRPr="003158F2">
        <w:rPr>
          <w:color w:val="000000" w:themeColor="text1"/>
        </w:rPr>
        <w:t xml:space="preserve"> and political disruption: the coronavirus pandemic and related societal disruptions; the 2020 election and </w:t>
      </w:r>
      <w:r w:rsidR="00741008" w:rsidRPr="003158F2">
        <w:rPr>
          <w:color w:val="000000" w:themeColor="text1"/>
        </w:rPr>
        <w:t>the 2022 mid-term election</w:t>
      </w:r>
      <w:r w:rsidRPr="003158F2">
        <w:rPr>
          <w:color w:val="000000" w:themeColor="text1"/>
        </w:rPr>
        <w:t>; and the sharply divided public attitudes reflected in the hyper-partisan atmosphere of US politics and society more broadly.</w:t>
      </w:r>
    </w:p>
    <w:p w14:paraId="09FBBFA3" w14:textId="77777777" w:rsidR="00922640" w:rsidRPr="003158F2" w:rsidRDefault="00922640" w:rsidP="00922640">
      <w:pPr>
        <w:rPr>
          <w:color w:val="000000" w:themeColor="text1"/>
        </w:rPr>
      </w:pPr>
    </w:p>
    <w:p w14:paraId="19F38557" w14:textId="0118A2E5" w:rsidR="00922640" w:rsidRPr="003158F2" w:rsidRDefault="00922640" w:rsidP="00922640">
      <w:pPr>
        <w:rPr>
          <w:color w:val="000000" w:themeColor="text1"/>
        </w:rPr>
      </w:pPr>
      <w:r w:rsidRPr="003158F2">
        <w:rPr>
          <w:color w:val="000000" w:themeColor="text1"/>
        </w:rPr>
        <w:t>Congress and other branches of the U.S. government were designed nearly two and a half centuries ago under circumstances</w:t>
      </w:r>
      <w:r w:rsidR="00741008" w:rsidRPr="003158F2">
        <w:rPr>
          <w:color w:val="000000" w:themeColor="text1"/>
        </w:rPr>
        <w:t xml:space="preserve"> </w:t>
      </w:r>
      <w:r w:rsidRPr="003158F2">
        <w:rPr>
          <w:color w:val="000000" w:themeColor="text1"/>
        </w:rPr>
        <w:t xml:space="preserve"> and reflecting values and philosophies that bear little resemblance to contemporary America. </w:t>
      </w:r>
      <w:proofErr w:type="gramStart"/>
      <w:r w:rsidRPr="003158F2">
        <w:rPr>
          <w:color w:val="000000" w:themeColor="text1"/>
        </w:rPr>
        <w:t>All of</w:t>
      </w:r>
      <w:proofErr w:type="gramEnd"/>
      <w:r w:rsidRPr="003158F2">
        <w:rPr>
          <w:color w:val="000000" w:themeColor="text1"/>
        </w:rPr>
        <w:t xml:space="preserve"> these institutions have evolved over time in response to changing conditions domestically and internationally. The American electorate has undergone significant evolution as well, </w:t>
      </w:r>
      <w:r w:rsidR="00741008" w:rsidRPr="003158F2">
        <w:rPr>
          <w:color w:val="000000" w:themeColor="text1"/>
        </w:rPr>
        <w:t>markedly during</w:t>
      </w:r>
      <w:r w:rsidRPr="003158F2">
        <w:rPr>
          <w:color w:val="000000" w:themeColor="text1"/>
        </w:rPr>
        <w:t xml:space="preserve"> the last half century. </w:t>
      </w:r>
      <w:proofErr w:type="gramStart"/>
      <w:r w:rsidRPr="003158F2">
        <w:rPr>
          <w:color w:val="000000" w:themeColor="text1"/>
        </w:rPr>
        <w:t>All of</w:t>
      </w:r>
      <w:proofErr w:type="gramEnd"/>
      <w:r w:rsidRPr="003158F2">
        <w:rPr>
          <w:color w:val="000000" w:themeColor="text1"/>
        </w:rPr>
        <w:t xml:space="preserve"> these </w:t>
      </w:r>
      <w:r w:rsidR="00741008" w:rsidRPr="003158F2">
        <w:rPr>
          <w:color w:val="000000" w:themeColor="text1"/>
        </w:rPr>
        <w:t>factors</w:t>
      </w:r>
      <w:r w:rsidRPr="003158F2">
        <w:rPr>
          <w:color w:val="000000" w:themeColor="text1"/>
        </w:rPr>
        <w:t xml:space="preserve"> place dramatic and consequential pressures on government, elected officials and voters. How are they responding and what </w:t>
      </w:r>
      <w:r w:rsidR="00741008" w:rsidRPr="003158F2">
        <w:rPr>
          <w:color w:val="000000" w:themeColor="text1"/>
        </w:rPr>
        <w:t xml:space="preserve">successes, failures and changes </w:t>
      </w:r>
      <w:r w:rsidRPr="003158F2">
        <w:rPr>
          <w:color w:val="000000" w:themeColor="text1"/>
        </w:rPr>
        <w:t>can we anticipate</w:t>
      </w:r>
      <w:r w:rsidR="00741008" w:rsidRPr="003158F2">
        <w:rPr>
          <w:color w:val="000000" w:themeColor="text1"/>
        </w:rPr>
        <w:t xml:space="preserve">? </w:t>
      </w:r>
    </w:p>
    <w:p w14:paraId="2E4F2C21" w14:textId="77777777" w:rsidR="00922640" w:rsidRPr="003158F2" w:rsidRDefault="00922640" w:rsidP="00922640">
      <w:pPr>
        <w:rPr>
          <w:color w:val="000000" w:themeColor="text1"/>
        </w:rPr>
      </w:pPr>
    </w:p>
    <w:p w14:paraId="2E5CB971" w14:textId="77777777" w:rsidR="00922640" w:rsidRPr="003158F2" w:rsidRDefault="00922640" w:rsidP="00922640">
      <w:pPr>
        <w:rPr>
          <w:color w:val="000000" w:themeColor="text1"/>
        </w:rPr>
      </w:pPr>
      <w:r w:rsidRPr="003158F2">
        <w:rPr>
          <w:color w:val="000000" w:themeColor="text1"/>
        </w:rPr>
        <w:t>Class meetings will involve discussions of recent developments in the political landscape the transition to a new presidential administration and the 117</w:t>
      </w:r>
      <w:r w:rsidRPr="003158F2">
        <w:rPr>
          <w:color w:val="000000" w:themeColor="text1"/>
          <w:vertAlign w:val="superscript"/>
        </w:rPr>
        <w:t>th</w:t>
      </w:r>
      <w:r w:rsidRPr="003158F2">
        <w:rPr>
          <w:color w:val="000000" w:themeColor="text1"/>
        </w:rPr>
        <w:t xml:space="preserve"> Congress; the implications of the election for relations between the branchers of government; potential new directions for public policy resulting from the 2020 election results; and reform of the political system.</w:t>
      </w:r>
    </w:p>
    <w:p w14:paraId="3642FA85" w14:textId="77777777" w:rsidR="00922640" w:rsidRPr="003158F2" w:rsidRDefault="00922640" w:rsidP="00922640">
      <w:pPr>
        <w:rPr>
          <w:color w:val="000000" w:themeColor="text1"/>
        </w:rPr>
      </w:pPr>
    </w:p>
    <w:p w14:paraId="42918B52" w14:textId="77777777" w:rsidR="00922640" w:rsidRPr="003158F2" w:rsidRDefault="00922640" w:rsidP="00922640">
      <w:pPr>
        <w:rPr>
          <w:color w:val="000000" w:themeColor="text1"/>
        </w:rPr>
      </w:pPr>
      <w:r w:rsidRPr="003158F2">
        <w:rPr>
          <w:color w:val="000000" w:themeColor="text1"/>
        </w:rPr>
        <w:t xml:space="preserve">In addition to the instructor, there will be periodic online guest presenters including former members of Congress, congressional officers, congressional staff, journalists, congressional </w:t>
      </w:r>
      <w:proofErr w:type="gramStart"/>
      <w:r w:rsidRPr="003158F2">
        <w:rPr>
          <w:color w:val="000000" w:themeColor="text1"/>
        </w:rPr>
        <w:t>scholars</w:t>
      </w:r>
      <w:proofErr w:type="gramEnd"/>
      <w:r w:rsidRPr="003158F2">
        <w:rPr>
          <w:color w:val="000000" w:themeColor="text1"/>
        </w:rPr>
        <w:t xml:space="preserve"> and others. </w:t>
      </w:r>
    </w:p>
    <w:p w14:paraId="649A9BCF" w14:textId="77777777" w:rsidR="00922640" w:rsidRPr="003158F2" w:rsidRDefault="00922640" w:rsidP="00922640">
      <w:pPr>
        <w:rPr>
          <w:color w:val="000000" w:themeColor="text1"/>
        </w:rPr>
      </w:pPr>
    </w:p>
    <w:p w14:paraId="1A5837EE" w14:textId="13F9657F" w:rsidR="00922640" w:rsidRPr="003158F2" w:rsidRDefault="00922640" w:rsidP="00922640">
      <w:pPr>
        <w:rPr>
          <w:color w:val="000000" w:themeColor="text1"/>
        </w:rPr>
      </w:pPr>
      <w:r w:rsidRPr="003158F2">
        <w:rPr>
          <w:color w:val="000000" w:themeColor="text1"/>
        </w:rPr>
        <w:t xml:space="preserve">Students should complete all readings and watch assigned videos for each week </w:t>
      </w:r>
      <w:r w:rsidRPr="003158F2">
        <w:rPr>
          <w:b/>
          <w:bCs/>
          <w:i/>
          <w:iCs/>
          <w:color w:val="000000" w:themeColor="text1"/>
        </w:rPr>
        <w:t>prior to the class meeting</w:t>
      </w:r>
      <w:r w:rsidRPr="003158F2">
        <w:rPr>
          <w:color w:val="000000" w:themeColor="text1"/>
        </w:rPr>
        <w:t xml:space="preserve">. Students are expected to </w:t>
      </w:r>
      <w:r w:rsidR="00741008" w:rsidRPr="003158F2">
        <w:rPr>
          <w:color w:val="000000" w:themeColor="text1"/>
        </w:rPr>
        <w:t xml:space="preserve">be engaged </w:t>
      </w:r>
      <w:r w:rsidRPr="003158F2">
        <w:rPr>
          <w:color w:val="000000" w:themeColor="text1"/>
        </w:rPr>
        <w:t>participa</w:t>
      </w:r>
      <w:r w:rsidR="00741008" w:rsidRPr="003158F2">
        <w:rPr>
          <w:color w:val="000000" w:themeColor="text1"/>
        </w:rPr>
        <w:t xml:space="preserve">nts in the seminar discussions. </w:t>
      </w:r>
    </w:p>
    <w:p w14:paraId="4566763C" w14:textId="77777777" w:rsidR="00922640" w:rsidRPr="003158F2" w:rsidRDefault="00922640" w:rsidP="00922640">
      <w:pPr>
        <w:rPr>
          <w:color w:val="000000" w:themeColor="text1"/>
        </w:rPr>
      </w:pPr>
    </w:p>
    <w:p w14:paraId="06D2AE4C" w14:textId="77777777" w:rsidR="00922640" w:rsidRPr="003158F2" w:rsidRDefault="00922640" w:rsidP="00922640">
      <w:pPr>
        <w:rPr>
          <w:color w:val="000000" w:themeColor="text1"/>
          <w:spacing w:val="-3"/>
          <w:u w:val="single"/>
        </w:rPr>
      </w:pPr>
      <w:r w:rsidRPr="003158F2">
        <w:rPr>
          <w:b/>
          <w:bCs/>
          <w:color w:val="000000" w:themeColor="text1"/>
          <w:spacing w:val="-3"/>
          <w:u w:val="single"/>
        </w:rPr>
        <w:t>Requirements and Evaluation</w:t>
      </w:r>
    </w:p>
    <w:p w14:paraId="5B754C8F" w14:textId="77777777" w:rsidR="00922640" w:rsidRPr="003158F2" w:rsidRDefault="00922640" w:rsidP="00922640">
      <w:pPr>
        <w:rPr>
          <w:color w:val="000000" w:themeColor="text1"/>
          <w:spacing w:val="-3"/>
        </w:rPr>
      </w:pPr>
    </w:p>
    <w:p w14:paraId="3E06F792" w14:textId="77777777" w:rsidR="00922640" w:rsidRPr="003158F2" w:rsidRDefault="00922640" w:rsidP="00922640">
      <w:pPr>
        <w:rPr>
          <w:color w:val="000000" w:themeColor="text1"/>
          <w:spacing w:val="-3"/>
        </w:rPr>
      </w:pPr>
      <w:r w:rsidRPr="003158F2">
        <w:rPr>
          <w:color w:val="000000" w:themeColor="text1"/>
          <w:spacing w:val="-3"/>
        </w:rPr>
        <w:t xml:space="preserve">Course requirements are:  (1) regular class attendance and participation; (2) one research paper 8-10pp on an assigned topic; and (3) two 3-4pp papers on assigned topics focusing on knowledge of class materials and critical thinking. </w:t>
      </w:r>
      <w:r w:rsidRPr="003158F2">
        <w:rPr>
          <w:b/>
          <w:bCs/>
          <w:color w:val="000000" w:themeColor="text1"/>
          <w:spacing w:val="-3"/>
        </w:rPr>
        <w:t xml:space="preserve">All papers should be submitted to </w:t>
      </w:r>
      <w:hyperlink r:id="rId7" w:history="1">
        <w:r w:rsidRPr="00ED230E">
          <w:rPr>
            <w:rStyle w:val="Hyperlink"/>
            <w:b/>
            <w:bCs/>
            <w:color w:val="000000" w:themeColor="text1"/>
          </w:rPr>
          <w:t>john.lawrence@ucdc.edu</w:t>
        </w:r>
      </w:hyperlink>
      <w:r w:rsidRPr="00ED230E">
        <w:rPr>
          <w:b/>
          <w:bCs/>
          <w:color w:val="000000" w:themeColor="text1"/>
        </w:rPr>
        <w:t xml:space="preserve"> </w:t>
      </w:r>
      <w:r w:rsidRPr="003158F2">
        <w:rPr>
          <w:b/>
          <w:bCs/>
          <w:color w:val="000000" w:themeColor="text1"/>
        </w:rPr>
        <w:t>as WORD attachments.</w:t>
      </w:r>
    </w:p>
    <w:p w14:paraId="2C546BEA" w14:textId="77777777" w:rsidR="00922640" w:rsidRPr="003158F2" w:rsidRDefault="00922640" w:rsidP="00922640">
      <w:pPr>
        <w:rPr>
          <w:color w:val="000000" w:themeColor="text1"/>
          <w:spacing w:val="-3"/>
        </w:rPr>
      </w:pPr>
    </w:p>
    <w:p w14:paraId="0C763414" w14:textId="6DCEC3EA" w:rsidR="00922640" w:rsidRPr="003158F2" w:rsidRDefault="00A77F66" w:rsidP="00A77F66">
      <w:pPr>
        <w:pStyle w:val="ListParagraph"/>
        <w:numPr>
          <w:ilvl w:val="0"/>
          <w:numId w:val="31"/>
        </w:numPr>
        <w:rPr>
          <w:color w:val="000000" w:themeColor="text1"/>
          <w:spacing w:val="-3"/>
        </w:rPr>
      </w:pPr>
      <w:r w:rsidRPr="003158F2">
        <w:rPr>
          <w:color w:val="000000" w:themeColor="text1"/>
          <w:spacing w:val="-3"/>
        </w:rPr>
        <w:t xml:space="preserve">Please note that </w:t>
      </w:r>
      <w:r w:rsidRPr="003158F2">
        <w:rPr>
          <w:b/>
          <w:bCs/>
          <w:color w:val="000000" w:themeColor="text1"/>
          <w:spacing w:val="-3"/>
        </w:rPr>
        <w:t>this is a seminar and as such, regular student participation is expected</w:t>
      </w:r>
      <w:r w:rsidRPr="003158F2">
        <w:rPr>
          <w:color w:val="000000" w:themeColor="text1"/>
          <w:spacing w:val="-3"/>
        </w:rPr>
        <w:t xml:space="preserve">. This participation may include commentary on topics under discussion and summary of reading or video materials. Students who enroll should be prepared to engage in classroom dialogue, which affects grading. NOTE: Student discussions should reflect knowledge of the readings and other scholarly materials rather than simply statements of one’s personal opinions. All points of view are invited and welcome. </w:t>
      </w:r>
    </w:p>
    <w:p w14:paraId="303ECDD6" w14:textId="77777777" w:rsidR="00A77F66" w:rsidRPr="003158F2" w:rsidRDefault="00A77F66" w:rsidP="00922640">
      <w:pPr>
        <w:rPr>
          <w:color w:val="000000" w:themeColor="text1"/>
          <w:spacing w:val="-3"/>
        </w:rPr>
      </w:pPr>
    </w:p>
    <w:p w14:paraId="2DB8A607" w14:textId="77777777" w:rsidR="00922640" w:rsidRPr="003158F2" w:rsidRDefault="00922640" w:rsidP="00922640">
      <w:pPr>
        <w:rPr>
          <w:b/>
          <w:spacing w:val="-3"/>
          <w:u w:val="single"/>
        </w:rPr>
      </w:pPr>
      <w:r w:rsidRPr="003158F2">
        <w:rPr>
          <w:b/>
          <w:spacing w:val="-3"/>
          <w:u w:val="single"/>
        </w:rPr>
        <w:t>Classroom Conduct</w:t>
      </w:r>
    </w:p>
    <w:p w14:paraId="1FC62E51" w14:textId="77777777" w:rsidR="00922640" w:rsidRPr="003158F2" w:rsidRDefault="00922640" w:rsidP="00922640">
      <w:pPr>
        <w:rPr>
          <w:i/>
          <w:spacing w:val="-3"/>
        </w:rPr>
      </w:pPr>
    </w:p>
    <w:p w14:paraId="10EB8FC1" w14:textId="1696B2A3" w:rsidR="00922640" w:rsidRDefault="00922640" w:rsidP="00922640">
      <w:r w:rsidRPr="003158F2">
        <w:t xml:space="preserve">The University of California is committed to creating and maintaining a community where all individuals who participate in </w:t>
      </w:r>
      <w:proofErr w:type="gramStart"/>
      <w:r w:rsidRPr="003158F2">
        <w:t>University</w:t>
      </w:r>
      <w:proofErr w:type="gramEnd"/>
      <w:r w:rsidRPr="003158F2">
        <w:t xml:space="preserve"> programs and activities can work and learn together in an atmosphere free of harassment, exploitation, or intimidation. </w:t>
      </w:r>
    </w:p>
    <w:p w14:paraId="2E4FE345" w14:textId="77777777" w:rsidR="00ED230E" w:rsidRPr="003158F2" w:rsidRDefault="00ED230E" w:rsidP="00922640"/>
    <w:p w14:paraId="37F686AD" w14:textId="4E68502E" w:rsidR="00922640" w:rsidRPr="003158F2" w:rsidRDefault="00741008" w:rsidP="00922640">
      <w:pPr>
        <w:pStyle w:val="ListParagraph"/>
        <w:numPr>
          <w:ilvl w:val="0"/>
          <w:numId w:val="23"/>
        </w:numPr>
        <w:rPr>
          <w:b/>
          <w:bCs/>
        </w:rPr>
      </w:pPr>
      <w:r w:rsidRPr="00ED230E">
        <w:rPr>
          <w:b/>
          <w:bCs/>
          <w:u w:val="single"/>
        </w:rPr>
        <w:t>PLEASE NOTE</w:t>
      </w:r>
      <w:r w:rsidRPr="003158F2">
        <w:rPr>
          <w:b/>
          <w:bCs/>
        </w:rPr>
        <w:t xml:space="preserve">: </w:t>
      </w:r>
      <w:r w:rsidR="00922640" w:rsidRPr="003158F2">
        <w:rPr>
          <w:b/>
          <w:bCs/>
        </w:rPr>
        <w:t xml:space="preserve">This class will involve discussion of contemporary and historic </w:t>
      </w:r>
      <w:r w:rsidRPr="003158F2">
        <w:rPr>
          <w:b/>
          <w:bCs/>
        </w:rPr>
        <w:t xml:space="preserve">public </w:t>
      </w:r>
      <w:r w:rsidR="00922640" w:rsidRPr="003158F2">
        <w:rPr>
          <w:b/>
          <w:bCs/>
        </w:rPr>
        <w:t>polic</w:t>
      </w:r>
      <w:r w:rsidRPr="003158F2">
        <w:rPr>
          <w:b/>
          <w:bCs/>
        </w:rPr>
        <w:t>ies</w:t>
      </w:r>
      <w:r w:rsidR="00922640" w:rsidRPr="003158F2">
        <w:rPr>
          <w:b/>
          <w:bCs/>
        </w:rPr>
        <w:t xml:space="preserve"> that some students may find sensitive. All class members are reminded that discussions </w:t>
      </w:r>
      <w:r w:rsidR="00ED230E">
        <w:rPr>
          <w:b/>
          <w:bCs/>
        </w:rPr>
        <w:t>must</w:t>
      </w:r>
      <w:r w:rsidR="00922640" w:rsidRPr="003158F2">
        <w:rPr>
          <w:b/>
          <w:bCs/>
        </w:rPr>
        <w:t xml:space="preserve"> respect the opinions of other students regardless of disagreement on political matters to ensure that all students feel free to express their views. </w:t>
      </w:r>
    </w:p>
    <w:p w14:paraId="177F2F98" w14:textId="77777777" w:rsidR="00A77F66" w:rsidRPr="003158F2" w:rsidRDefault="00A77F66" w:rsidP="00922640"/>
    <w:p w14:paraId="07997118" w14:textId="4A78CDE2" w:rsidR="00922640" w:rsidRPr="003158F2" w:rsidRDefault="00922640" w:rsidP="00922640">
      <w:r w:rsidRPr="003158F2">
        <w:t xml:space="preserve">Every member of the community should be aware that the University prohibits sexual harassment and sexual violence, and that such behavior violates both law and University policy. The University will respond promptly and effectively to reports of sexual harassment and sexual violence, and will take appropriate action to prevent, to correct, and when necessary, to discipline behavior that violates this policy on Sexual Harassment and Sexual Violence. </w:t>
      </w:r>
    </w:p>
    <w:p w14:paraId="24945BD2" w14:textId="0551A18E" w:rsidR="00922640" w:rsidRPr="003158F2" w:rsidRDefault="00922640" w:rsidP="00922640">
      <w:pPr>
        <w:shd w:val="clear" w:color="auto" w:fill="FFFFFF"/>
        <w:spacing w:before="100" w:beforeAutospacing="1" w:after="100" w:afterAutospacing="1"/>
      </w:pPr>
      <w:r w:rsidRPr="003158F2">
        <w:t xml:space="preserve">Students who wish to speak confidentially about an incident of misconduct should contact UCDC’s Counseling Services at  UCDCCounseling@gmail.com. To report misconduct to ask questions about UCDC policies and procedures regarding misconduct, please contact the UCDC Title IX administrator, </w:t>
      </w:r>
      <w:r w:rsidRPr="003158F2">
        <w:rPr>
          <w:color w:val="444444"/>
        </w:rPr>
        <w:t>Debbie Deas is now Director of Student Services.</w:t>
      </w:r>
      <w:r w:rsidRPr="003158F2">
        <w:t xml:space="preserve"> (202-974-6214 </w:t>
      </w:r>
      <w:r w:rsidRPr="003158F2">
        <w:rPr>
          <w:color w:val="000000" w:themeColor="text1"/>
        </w:rPr>
        <w:t xml:space="preserve">or </w:t>
      </w:r>
      <w:hyperlink r:id="rId8" w:history="1">
        <w:r w:rsidRPr="003158F2">
          <w:rPr>
            <w:rStyle w:val="Hyperlink"/>
            <w:color w:val="000000" w:themeColor="text1"/>
          </w:rPr>
          <w:t>Debbie.deas@ucdc.edu</w:t>
        </w:r>
      </w:hyperlink>
      <w:r w:rsidRPr="003158F2">
        <w:rPr>
          <w:color w:val="000000" w:themeColor="text1"/>
        </w:rPr>
        <w:t xml:space="preserve">). Because </w:t>
      </w:r>
      <w:r w:rsidRPr="003158F2">
        <w:t xml:space="preserve">the University of California is legally obligated to investigate reports of sexual misconduct, the confidentiality of reported misconduct cannot be guaranteed. </w:t>
      </w:r>
    </w:p>
    <w:p w14:paraId="27AF7511" w14:textId="5AF5E137" w:rsidR="00A77F66" w:rsidRPr="003158F2" w:rsidRDefault="00A77F66" w:rsidP="00922640">
      <w:pPr>
        <w:shd w:val="clear" w:color="auto" w:fill="FFFFFF"/>
        <w:spacing w:before="100" w:beforeAutospacing="1" w:after="100" w:afterAutospacing="1"/>
        <w:rPr>
          <w:color w:val="444444"/>
        </w:rPr>
      </w:pPr>
      <w:r w:rsidRPr="00ED230E">
        <w:rPr>
          <w:u w:val="single"/>
        </w:rPr>
        <w:lastRenderedPageBreak/>
        <w:t>Covid compliance</w:t>
      </w:r>
      <w:r w:rsidRPr="003158F2">
        <w:t xml:space="preserve">: All students must comply fully with masking, social distancing </w:t>
      </w:r>
      <w:r w:rsidR="00ED230E">
        <w:t xml:space="preserve">and </w:t>
      </w:r>
      <w:r w:rsidRPr="003158F2">
        <w:t xml:space="preserve">other policies implemented by UCDC to ensure </w:t>
      </w:r>
      <w:r w:rsidR="00ED230E">
        <w:t xml:space="preserve">the </w:t>
      </w:r>
      <w:r w:rsidRPr="003158F2">
        <w:t xml:space="preserve">safety of all members of the community. </w:t>
      </w:r>
    </w:p>
    <w:p w14:paraId="6A93404F" w14:textId="77777777" w:rsidR="00922640" w:rsidRPr="003158F2" w:rsidRDefault="00922640" w:rsidP="00922640">
      <w:pPr>
        <w:rPr>
          <w:b/>
          <w:spacing w:val="-3"/>
          <w:u w:val="single"/>
        </w:rPr>
      </w:pPr>
      <w:r w:rsidRPr="003158F2">
        <w:rPr>
          <w:b/>
          <w:spacing w:val="-3"/>
          <w:u w:val="single"/>
        </w:rPr>
        <w:t xml:space="preserve">ADA Accommodations for Students </w:t>
      </w:r>
    </w:p>
    <w:p w14:paraId="2E16F94E" w14:textId="77777777" w:rsidR="00922640" w:rsidRPr="003158F2" w:rsidRDefault="00922640" w:rsidP="00922640">
      <w:pPr>
        <w:rPr>
          <w:b/>
          <w:spacing w:val="-3"/>
          <w:u w:val="single"/>
        </w:rPr>
      </w:pPr>
    </w:p>
    <w:p w14:paraId="426700AC" w14:textId="77777777" w:rsidR="00922640" w:rsidRPr="003158F2" w:rsidRDefault="00922640" w:rsidP="00922640">
      <w:r w:rsidRPr="003158F2">
        <w:t xml:space="preserve">Any student requiring accommodations for class should inform the instructor at the </w:t>
      </w:r>
      <w:proofErr w:type="gramStart"/>
      <w:r w:rsidRPr="003158F2">
        <w:t>first class</w:t>
      </w:r>
      <w:proofErr w:type="gramEnd"/>
      <w:r w:rsidRPr="003158F2">
        <w:t xml:space="preserve"> meeting (if not earlier). In compliance with the Federal Rehabilitation Act of 1973, as amended (Public Law 93- 112) and the Americans with Disabilities Act of 1990 (Public Law 101-336), University of California policy prohibits unlawful discrimination </w:t>
      </w:r>
      <w:proofErr w:type="gramStart"/>
      <w:r w:rsidRPr="003158F2">
        <w:t>on the basis of</w:t>
      </w:r>
      <w:proofErr w:type="gramEnd"/>
      <w:r w:rsidRPr="003158F2">
        <w:t xml:space="preserve"> disability in its programs, services, and activities. </w:t>
      </w:r>
    </w:p>
    <w:p w14:paraId="0491B070" w14:textId="77777777" w:rsidR="00922640" w:rsidRPr="003158F2" w:rsidRDefault="00922640" w:rsidP="00922640">
      <w:pPr>
        <w:rPr>
          <w:b/>
          <w:spacing w:val="-3"/>
          <w:u w:val="single"/>
        </w:rPr>
      </w:pPr>
    </w:p>
    <w:p w14:paraId="642A6604" w14:textId="77777777" w:rsidR="00922640" w:rsidRPr="003158F2" w:rsidRDefault="00922640" w:rsidP="00922640">
      <w:pPr>
        <w:rPr>
          <w:b/>
          <w:color w:val="000000" w:themeColor="text1"/>
          <w:spacing w:val="-3"/>
          <w:u w:val="single"/>
        </w:rPr>
      </w:pPr>
      <w:r w:rsidRPr="003158F2">
        <w:rPr>
          <w:b/>
          <w:color w:val="000000" w:themeColor="text1"/>
          <w:spacing w:val="-3"/>
          <w:u w:val="single"/>
        </w:rPr>
        <w:t>Grading</w:t>
      </w:r>
    </w:p>
    <w:p w14:paraId="4998A389" w14:textId="77777777" w:rsidR="00922640" w:rsidRPr="003158F2" w:rsidRDefault="00922640" w:rsidP="00922640">
      <w:pPr>
        <w:rPr>
          <w:color w:val="000000" w:themeColor="text1"/>
          <w:spacing w:val="-3"/>
        </w:rPr>
      </w:pPr>
    </w:p>
    <w:p w14:paraId="7FC690D0" w14:textId="6BA543ED" w:rsidR="00922640" w:rsidRPr="003158F2" w:rsidRDefault="00922640" w:rsidP="00922640">
      <w:pPr>
        <w:rPr>
          <w:b/>
          <w:color w:val="000000" w:themeColor="text1"/>
          <w:spacing w:val="-3"/>
        </w:rPr>
      </w:pPr>
      <w:r w:rsidRPr="003158F2">
        <w:rPr>
          <w:b/>
          <w:color w:val="000000" w:themeColor="text1"/>
          <w:spacing w:val="-3"/>
        </w:rPr>
        <w:t xml:space="preserve">Research Paper): </w:t>
      </w:r>
      <w:r w:rsidR="00A77F66" w:rsidRPr="003158F2">
        <w:rPr>
          <w:b/>
          <w:color w:val="000000" w:themeColor="text1"/>
          <w:spacing w:val="-3"/>
        </w:rPr>
        <w:t>5</w:t>
      </w:r>
      <w:r w:rsidRPr="003158F2">
        <w:rPr>
          <w:b/>
          <w:color w:val="000000" w:themeColor="text1"/>
          <w:spacing w:val="-3"/>
        </w:rPr>
        <w:t>0%</w:t>
      </w:r>
    </w:p>
    <w:p w14:paraId="7FAE77CA" w14:textId="77777777" w:rsidR="00922640" w:rsidRPr="003158F2" w:rsidRDefault="00922640" w:rsidP="00922640">
      <w:pPr>
        <w:rPr>
          <w:b/>
          <w:color w:val="000000" w:themeColor="text1"/>
          <w:spacing w:val="-3"/>
        </w:rPr>
      </w:pPr>
      <w:r w:rsidRPr="003158F2">
        <w:rPr>
          <w:b/>
          <w:color w:val="000000" w:themeColor="text1"/>
          <w:spacing w:val="-3"/>
        </w:rPr>
        <w:tab/>
        <w:t>DUE: TBA</w:t>
      </w:r>
    </w:p>
    <w:p w14:paraId="633686E1" w14:textId="760FB939" w:rsidR="00922640" w:rsidRPr="003158F2" w:rsidRDefault="00922640" w:rsidP="00922640">
      <w:pPr>
        <w:rPr>
          <w:b/>
          <w:color w:val="000000" w:themeColor="text1"/>
          <w:spacing w:val="-3"/>
        </w:rPr>
      </w:pPr>
      <w:r w:rsidRPr="003158F2">
        <w:rPr>
          <w:b/>
          <w:color w:val="000000" w:themeColor="text1"/>
          <w:spacing w:val="-3"/>
        </w:rPr>
        <w:t>Shorter papers (</w:t>
      </w:r>
      <w:r w:rsidR="00A77F66" w:rsidRPr="003158F2">
        <w:rPr>
          <w:b/>
          <w:color w:val="000000" w:themeColor="text1"/>
          <w:spacing w:val="-3"/>
        </w:rPr>
        <w:t>3</w:t>
      </w:r>
      <w:r w:rsidRPr="003158F2">
        <w:rPr>
          <w:b/>
          <w:color w:val="000000" w:themeColor="text1"/>
          <w:spacing w:val="-3"/>
        </w:rPr>
        <w:t>0%)</w:t>
      </w:r>
    </w:p>
    <w:p w14:paraId="3DE14160" w14:textId="77777777" w:rsidR="00922640" w:rsidRPr="003158F2" w:rsidRDefault="00922640" w:rsidP="00922640">
      <w:pPr>
        <w:tabs>
          <w:tab w:val="left" w:pos="720"/>
          <w:tab w:val="left" w:pos="1440"/>
          <w:tab w:val="left" w:pos="1813"/>
        </w:tabs>
        <w:rPr>
          <w:b/>
          <w:color w:val="000000" w:themeColor="text1"/>
          <w:spacing w:val="-3"/>
        </w:rPr>
      </w:pPr>
      <w:r w:rsidRPr="003158F2">
        <w:rPr>
          <w:b/>
          <w:color w:val="000000" w:themeColor="text1"/>
          <w:spacing w:val="-3"/>
        </w:rPr>
        <w:tab/>
        <w:t xml:space="preserve">DUE: Several Dates </w:t>
      </w:r>
    </w:p>
    <w:p w14:paraId="0595DF56" w14:textId="7832CD8F" w:rsidR="00922640" w:rsidRPr="003158F2" w:rsidRDefault="00922640" w:rsidP="00922640">
      <w:pPr>
        <w:rPr>
          <w:b/>
          <w:color w:val="000000" w:themeColor="text1"/>
          <w:spacing w:val="-3"/>
        </w:rPr>
      </w:pPr>
      <w:r w:rsidRPr="003158F2">
        <w:rPr>
          <w:b/>
          <w:color w:val="000000" w:themeColor="text1"/>
          <w:spacing w:val="-3"/>
        </w:rPr>
        <w:t>Class Participation (</w:t>
      </w:r>
      <w:r w:rsidR="00A77F66" w:rsidRPr="003158F2">
        <w:rPr>
          <w:b/>
          <w:color w:val="000000" w:themeColor="text1"/>
          <w:spacing w:val="-3"/>
        </w:rPr>
        <w:t>2</w:t>
      </w:r>
      <w:r w:rsidRPr="003158F2">
        <w:rPr>
          <w:b/>
          <w:color w:val="000000" w:themeColor="text1"/>
          <w:spacing w:val="-3"/>
        </w:rPr>
        <w:t>0%)</w:t>
      </w:r>
    </w:p>
    <w:p w14:paraId="61A5A973" w14:textId="77777777" w:rsidR="00922640" w:rsidRPr="003158F2" w:rsidRDefault="00922640" w:rsidP="00922640">
      <w:pPr>
        <w:rPr>
          <w:color w:val="000000" w:themeColor="text1"/>
        </w:rPr>
      </w:pPr>
      <w:r w:rsidRPr="003158F2">
        <w:rPr>
          <w:color w:val="000000" w:themeColor="text1"/>
        </w:rPr>
        <w:tab/>
      </w:r>
    </w:p>
    <w:p w14:paraId="2B629E5C" w14:textId="61C289A9" w:rsidR="00922640" w:rsidRPr="003158F2" w:rsidRDefault="00922640" w:rsidP="00922640">
      <w:pPr>
        <w:rPr>
          <w:i/>
          <w:iCs/>
          <w:color w:val="000000" w:themeColor="text1"/>
          <w:spacing w:val="-3"/>
        </w:rPr>
      </w:pPr>
      <w:r w:rsidRPr="003158F2">
        <w:rPr>
          <w:i/>
          <w:iCs/>
          <w:color w:val="000000" w:themeColor="text1"/>
          <w:spacing w:val="-3"/>
        </w:rPr>
        <w:t xml:space="preserve">NOTE: Papers are due at 11:59PM on the due date. Late submissions will be subject to grade reductions unless previously authorized in writing by the instructor. All times are </w:t>
      </w:r>
      <w:r w:rsidR="00A77F66" w:rsidRPr="003158F2">
        <w:rPr>
          <w:i/>
          <w:iCs/>
          <w:color w:val="000000" w:themeColor="text1"/>
          <w:spacing w:val="-3"/>
        </w:rPr>
        <w:t xml:space="preserve">Eastern </w:t>
      </w:r>
      <w:r w:rsidRPr="003158F2">
        <w:rPr>
          <w:i/>
          <w:iCs/>
          <w:color w:val="000000" w:themeColor="text1"/>
          <w:spacing w:val="-3"/>
        </w:rPr>
        <w:t>Standard Time</w:t>
      </w:r>
      <w:r w:rsidR="00A77F66" w:rsidRPr="003158F2">
        <w:rPr>
          <w:i/>
          <w:iCs/>
          <w:color w:val="000000" w:themeColor="text1"/>
          <w:spacing w:val="-3"/>
        </w:rPr>
        <w:t>.</w:t>
      </w:r>
    </w:p>
    <w:p w14:paraId="0161F363" w14:textId="77777777" w:rsidR="00922640" w:rsidRPr="003158F2" w:rsidRDefault="00922640" w:rsidP="00922640">
      <w:pPr>
        <w:rPr>
          <w:b/>
          <w:color w:val="000000" w:themeColor="text1"/>
        </w:rPr>
      </w:pPr>
    </w:p>
    <w:p w14:paraId="25C2C6C7" w14:textId="77777777" w:rsidR="00922640" w:rsidRPr="003158F2" w:rsidRDefault="00922640" w:rsidP="00922640">
      <w:pPr>
        <w:rPr>
          <w:spacing w:val="-3"/>
        </w:rPr>
      </w:pPr>
      <w:r w:rsidRPr="003158F2">
        <w:rPr>
          <w:b/>
          <w:bCs/>
          <w:spacing w:val="-3"/>
          <w:u w:val="single"/>
        </w:rPr>
        <w:t>Policy on Original Work and Use of Sources</w:t>
      </w:r>
    </w:p>
    <w:p w14:paraId="3C508168" w14:textId="77777777" w:rsidR="00922640" w:rsidRPr="003158F2" w:rsidRDefault="00922640" w:rsidP="00922640">
      <w:pPr>
        <w:rPr>
          <w:spacing w:val="-3"/>
        </w:rPr>
      </w:pPr>
    </w:p>
    <w:p w14:paraId="77815233" w14:textId="77777777" w:rsidR="00922640" w:rsidRPr="003158F2" w:rsidRDefault="00922640" w:rsidP="00922640">
      <w:r w:rsidRPr="003158F2">
        <w:rPr>
          <w:b/>
        </w:rPr>
        <w:t>UCDC has a zero-tolerance policy for cheating, plagiarism, and any other form of dishonest scholarship.</w:t>
      </w:r>
      <w:r w:rsidRPr="003158F2">
        <w:t xml:space="preserve"> All materials submitted for this class must be original work prepared for this class. Students should refer to their home campus Student Code of Conduct for the regulations that apply to them. The burden is on each student to know what behaviors constitute cheating and plagiarism. </w:t>
      </w:r>
      <w:r w:rsidRPr="003158F2">
        <w:rPr>
          <w:b/>
        </w:rPr>
        <w:t xml:space="preserve">Unfamiliarity with these behaviors is not an adequate defense. </w:t>
      </w:r>
    </w:p>
    <w:p w14:paraId="373B67C3" w14:textId="77777777" w:rsidR="00922640" w:rsidRPr="003158F2" w:rsidRDefault="00922640" w:rsidP="00922640">
      <w:pPr>
        <w:rPr>
          <w:b/>
          <w:bCs/>
          <w:spacing w:val="-3"/>
          <w:u w:val="single"/>
        </w:rPr>
      </w:pPr>
    </w:p>
    <w:p w14:paraId="7F750058" w14:textId="65A69DAE" w:rsidR="00922640" w:rsidRPr="003158F2" w:rsidRDefault="00922640" w:rsidP="00922640">
      <w:pPr>
        <w:rPr>
          <w:b/>
          <w:bCs/>
          <w:spacing w:val="-3"/>
          <w:u w:val="single"/>
        </w:rPr>
      </w:pPr>
      <w:r w:rsidRPr="003158F2">
        <w:rPr>
          <w:b/>
          <w:bCs/>
          <w:spacing w:val="-3"/>
          <w:u w:val="single"/>
        </w:rPr>
        <w:t>Readings are available online and/or on Desktop.</w:t>
      </w:r>
    </w:p>
    <w:p w14:paraId="0BAEC15A" w14:textId="77777777" w:rsidR="00922640" w:rsidRPr="003158F2" w:rsidRDefault="00922640" w:rsidP="00922640">
      <w:pPr>
        <w:rPr>
          <w:b/>
          <w:color w:val="000000" w:themeColor="text1"/>
        </w:rPr>
      </w:pPr>
    </w:p>
    <w:p w14:paraId="4A3C47C7" w14:textId="77777777" w:rsidR="00922640" w:rsidRPr="003158F2" w:rsidRDefault="00922640" w:rsidP="00922640">
      <w:pPr>
        <w:rPr>
          <w:b/>
          <w:color w:val="000000" w:themeColor="text1"/>
          <w:u w:val="single"/>
        </w:rPr>
      </w:pPr>
      <w:r w:rsidRPr="003158F2">
        <w:rPr>
          <w:b/>
          <w:color w:val="000000" w:themeColor="text1"/>
          <w:u w:val="single"/>
        </w:rPr>
        <w:t>Class Meetings</w:t>
      </w:r>
    </w:p>
    <w:p w14:paraId="059A6BF9" w14:textId="77777777" w:rsidR="00922640" w:rsidRPr="003158F2" w:rsidRDefault="00922640" w:rsidP="00922640">
      <w:pPr>
        <w:rPr>
          <w:b/>
          <w:color w:val="000000" w:themeColor="text1"/>
        </w:rPr>
      </w:pPr>
    </w:p>
    <w:p w14:paraId="102CD84C" w14:textId="77777777" w:rsidR="00922640" w:rsidRPr="003158F2" w:rsidRDefault="00922640" w:rsidP="00922640">
      <w:pPr>
        <w:pStyle w:val="ListParagraph"/>
        <w:numPr>
          <w:ilvl w:val="0"/>
          <w:numId w:val="24"/>
        </w:numPr>
        <w:rPr>
          <w:b/>
          <w:color w:val="000000" w:themeColor="text1"/>
        </w:rPr>
      </w:pPr>
      <w:r w:rsidRPr="003158F2">
        <w:rPr>
          <w:b/>
          <w:color w:val="000000" w:themeColor="text1"/>
        </w:rPr>
        <w:t>Class Introduction</w:t>
      </w:r>
    </w:p>
    <w:p w14:paraId="23728EDD" w14:textId="77777777" w:rsidR="00922640" w:rsidRPr="003158F2" w:rsidRDefault="00922640" w:rsidP="00922640">
      <w:pPr>
        <w:rPr>
          <w:b/>
          <w:color w:val="000000" w:themeColor="text1"/>
        </w:rPr>
      </w:pPr>
    </w:p>
    <w:p w14:paraId="7CDF710C" w14:textId="72908087" w:rsidR="00922640" w:rsidRPr="003158F2" w:rsidRDefault="00922640" w:rsidP="00922640">
      <w:pPr>
        <w:rPr>
          <w:bCs/>
          <w:color w:val="000000" w:themeColor="text1"/>
        </w:rPr>
      </w:pPr>
      <w:r w:rsidRPr="003158F2">
        <w:rPr>
          <w:bCs/>
          <w:color w:val="000000" w:themeColor="text1"/>
        </w:rPr>
        <w:t xml:space="preserve">During this introductory class during, we will introduce ourselves and our expectations for the </w:t>
      </w:r>
      <w:r w:rsidR="00A77F66" w:rsidRPr="003158F2">
        <w:rPr>
          <w:bCs/>
          <w:color w:val="000000" w:themeColor="text1"/>
        </w:rPr>
        <w:t>class</w:t>
      </w:r>
      <w:r w:rsidRPr="003158F2">
        <w:rPr>
          <w:bCs/>
          <w:color w:val="000000" w:themeColor="text1"/>
        </w:rPr>
        <w:t xml:space="preserve">, review </w:t>
      </w:r>
      <w:r w:rsidR="00A77F66" w:rsidRPr="003158F2">
        <w:rPr>
          <w:bCs/>
          <w:color w:val="000000" w:themeColor="text1"/>
        </w:rPr>
        <w:t xml:space="preserve">the syllabus, and identify key topics to be covered. </w:t>
      </w:r>
    </w:p>
    <w:p w14:paraId="2300E57A" w14:textId="77777777" w:rsidR="00922640" w:rsidRPr="003158F2" w:rsidRDefault="00922640" w:rsidP="00922640">
      <w:pPr>
        <w:rPr>
          <w:bCs/>
          <w:color w:val="000000" w:themeColor="text1"/>
        </w:rPr>
      </w:pPr>
    </w:p>
    <w:p w14:paraId="74704692" w14:textId="77777777" w:rsidR="00922640" w:rsidRPr="003158F2" w:rsidRDefault="00922640" w:rsidP="00922640">
      <w:pPr>
        <w:rPr>
          <w:b/>
          <w:color w:val="000000" w:themeColor="text1"/>
          <w:u w:val="single"/>
        </w:rPr>
      </w:pPr>
      <w:r w:rsidRPr="003158F2">
        <w:rPr>
          <w:b/>
          <w:color w:val="000000" w:themeColor="text1"/>
        </w:rPr>
        <w:tab/>
      </w:r>
      <w:r w:rsidRPr="003158F2">
        <w:rPr>
          <w:b/>
          <w:color w:val="000000" w:themeColor="text1"/>
          <w:u w:val="single"/>
        </w:rPr>
        <w:t>Reading</w:t>
      </w:r>
    </w:p>
    <w:p w14:paraId="1250334C" w14:textId="77777777" w:rsidR="00922640" w:rsidRPr="003158F2" w:rsidRDefault="00922640" w:rsidP="00922640">
      <w:pPr>
        <w:rPr>
          <w:b/>
          <w:color w:val="000000" w:themeColor="text1"/>
          <w:u w:val="single"/>
        </w:rPr>
      </w:pPr>
    </w:p>
    <w:p w14:paraId="29CC9F96" w14:textId="77777777" w:rsidR="00922640" w:rsidRPr="003158F2" w:rsidRDefault="00922640" w:rsidP="003158F2">
      <w:pPr>
        <w:pStyle w:val="ListParagraph"/>
        <w:numPr>
          <w:ilvl w:val="0"/>
          <w:numId w:val="28"/>
        </w:numPr>
        <w:rPr>
          <w:color w:val="000000" w:themeColor="text1"/>
        </w:rPr>
      </w:pPr>
      <w:r w:rsidRPr="003158F2">
        <w:rPr>
          <w:color w:val="000000" w:themeColor="text1"/>
        </w:rPr>
        <w:t>Maggie Astor, “</w:t>
      </w:r>
      <w:r w:rsidRPr="003158F2">
        <w:rPr>
          <w:color w:val="000000" w:themeColor="text1"/>
          <w:shd w:val="clear" w:color="auto" w:fill="FFFFFF"/>
        </w:rPr>
        <w:t xml:space="preserve">On Politics: How partisanship affects pandemic thinking” </w:t>
      </w:r>
      <w:r w:rsidRPr="003158F2">
        <w:rPr>
          <w:i/>
          <w:iCs/>
          <w:color w:val="000000" w:themeColor="text1"/>
        </w:rPr>
        <w:t>NYT</w:t>
      </w:r>
      <w:r w:rsidRPr="003158F2">
        <w:rPr>
          <w:color w:val="000000" w:themeColor="text1"/>
        </w:rPr>
        <w:t xml:space="preserve"> (8/19/21) </w:t>
      </w:r>
      <w:r w:rsidRPr="003158F2">
        <w:rPr>
          <w:color w:val="000000" w:themeColor="text1"/>
        </w:rPr>
        <w:lastRenderedPageBreak/>
        <w:t>https://mail.google.com/mail/u/0/#inbox/FMfcgzGkZsvxfDhksNsnDTwswfWKDQzg</w:t>
      </w:r>
    </w:p>
    <w:p w14:paraId="2A130114" w14:textId="77777777" w:rsidR="00922640" w:rsidRPr="003158F2" w:rsidRDefault="00922640" w:rsidP="00922640">
      <w:pPr>
        <w:rPr>
          <w:bCs/>
          <w:color w:val="000000" w:themeColor="text1"/>
        </w:rPr>
      </w:pPr>
    </w:p>
    <w:p w14:paraId="361D2FF6" w14:textId="6CBD6F54" w:rsidR="00922640" w:rsidRPr="003158F2" w:rsidRDefault="00922640" w:rsidP="00922640">
      <w:pPr>
        <w:pStyle w:val="ListParagraph"/>
        <w:numPr>
          <w:ilvl w:val="0"/>
          <w:numId w:val="24"/>
        </w:numPr>
        <w:rPr>
          <w:b/>
          <w:color w:val="000000" w:themeColor="text1"/>
        </w:rPr>
      </w:pPr>
      <w:r w:rsidRPr="003158F2">
        <w:rPr>
          <w:b/>
          <w:color w:val="000000" w:themeColor="text1"/>
        </w:rPr>
        <w:t xml:space="preserve">The Lay of the Land: </w:t>
      </w:r>
      <w:r w:rsidR="00C358BA" w:rsidRPr="003158F2">
        <w:rPr>
          <w:b/>
          <w:color w:val="000000" w:themeColor="text1"/>
        </w:rPr>
        <w:t>U.S. Politics</w:t>
      </w:r>
      <w:r w:rsidRPr="003158F2">
        <w:rPr>
          <w:b/>
          <w:color w:val="000000" w:themeColor="text1"/>
        </w:rPr>
        <w:t xml:space="preserve"> in 2021</w:t>
      </w:r>
    </w:p>
    <w:p w14:paraId="18C5C616" w14:textId="77777777" w:rsidR="00922640" w:rsidRPr="003158F2" w:rsidRDefault="00922640" w:rsidP="00922640">
      <w:pPr>
        <w:rPr>
          <w:b/>
          <w:color w:val="000000" w:themeColor="text1"/>
        </w:rPr>
      </w:pPr>
    </w:p>
    <w:p w14:paraId="764D0C09" w14:textId="77777777" w:rsidR="00922640" w:rsidRPr="003158F2" w:rsidRDefault="00922640" w:rsidP="00922640">
      <w:pPr>
        <w:ind w:left="720"/>
        <w:rPr>
          <w:b/>
          <w:color w:val="000000" w:themeColor="text1"/>
          <w:u w:val="single"/>
        </w:rPr>
      </w:pPr>
      <w:r w:rsidRPr="003158F2">
        <w:rPr>
          <w:b/>
          <w:color w:val="000000" w:themeColor="text1"/>
          <w:u w:val="single"/>
        </w:rPr>
        <w:t>Reading</w:t>
      </w:r>
    </w:p>
    <w:p w14:paraId="04D3B181" w14:textId="77777777" w:rsidR="00922640" w:rsidRPr="003158F2" w:rsidRDefault="00922640" w:rsidP="00922640">
      <w:pPr>
        <w:pStyle w:val="ListParagraph"/>
        <w:numPr>
          <w:ilvl w:val="0"/>
          <w:numId w:val="17"/>
        </w:numPr>
        <w:shd w:val="clear" w:color="auto" w:fill="FFFFFF"/>
        <w:spacing w:before="100" w:beforeAutospacing="1" w:after="100" w:afterAutospacing="1"/>
        <w:textAlignment w:val="baseline"/>
        <w:outlineLvl w:val="0"/>
        <w:rPr>
          <w:b/>
          <w:bCs/>
          <w:color w:val="000000" w:themeColor="text1"/>
          <w:kern w:val="36"/>
        </w:rPr>
      </w:pPr>
      <w:r w:rsidRPr="003158F2">
        <w:rPr>
          <w:color w:val="000000" w:themeColor="text1"/>
        </w:rPr>
        <w:t xml:space="preserve">Thomas Edsall, </w:t>
      </w:r>
      <w:r w:rsidRPr="003158F2">
        <w:rPr>
          <w:color w:val="000000" w:themeColor="text1"/>
          <w:kern w:val="36"/>
        </w:rPr>
        <w:t xml:space="preserve">“Lean </w:t>
      </w:r>
      <w:proofErr w:type="gramStart"/>
      <w:r w:rsidRPr="003158F2">
        <w:rPr>
          <w:color w:val="000000" w:themeColor="text1"/>
          <w:kern w:val="36"/>
        </w:rPr>
        <w:t>Into</w:t>
      </w:r>
      <w:proofErr w:type="gramEnd"/>
      <w:r w:rsidRPr="003158F2">
        <w:rPr>
          <w:color w:val="000000" w:themeColor="text1"/>
          <w:kern w:val="36"/>
        </w:rPr>
        <w:t xml:space="preserve"> It. Lean Into the Culture War”</w:t>
      </w:r>
      <w:r w:rsidRPr="003158F2">
        <w:rPr>
          <w:color w:val="000000" w:themeColor="text1"/>
        </w:rPr>
        <w:t xml:space="preserve"> </w:t>
      </w:r>
      <w:r w:rsidRPr="003158F2">
        <w:rPr>
          <w:i/>
          <w:iCs/>
          <w:color w:val="000000" w:themeColor="text1"/>
        </w:rPr>
        <w:t>NYT</w:t>
      </w:r>
      <w:r w:rsidRPr="003158F2">
        <w:rPr>
          <w:color w:val="000000" w:themeColor="text1"/>
        </w:rPr>
        <w:t xml:space="preserve"> (July 14, 2021) </w:t>
      </w:r>
      <w:hyperlink r:id="rId9" w:history="1">
        <w:r w:rsidRPr="003158F2">
          <w:rPr>
            <w:rStyle w:val="Hyperlink"/>
            <w:color w:val="000000" w:themeColor="text1"/>
            <w:u w:val="none"/>
          </w:rPr>
          <w:t>https://www.nytimes.com/2021/07/14/opinion/culture-war-democrats-republicans.html</w:t>
        </w:r>
      </w:hyperlink>
    </w:p>
    <w:p w14:paraId="484D5BA2" w14:textId="77777777" w:rsidR="00922640" w:rsidRPr="003158F2" w:rsidRDefault="00922640" w:rsidP="00922640">
      <w:pPr>
        <w:pStyle w:val="ListParagraph"/>
        <w:numPr>
          <w:ilvl w:val="0"/>
          <w:numId w:val="17"/>
        </w:numPr>
        <w:outlineLvl w:val="0"/>
        <w:rPr>
          <w:color w:val="000000"/>
          <w:kern w:val="36"/>
        </w:rPr>
      </w:pPr>
      <w:r w:rsidRPr="003158F2">
        <w:rPr>
          <w:color w:val="000000" w:themeColor="text1"/>
          <w:kern w:val="36"/>
        </w:rPr>
        <w:t xml:space="preserve">Kevin Drum “If you </w:t>
      </w:r>
      <w:r w:rsidRPr="003158F2">
        <w:rPr>
          <w:color w:val="000000"/>
          <w:kern w:val="36"/>
        </w:rPr>
        <w:t xml:space="preserve">hate the culture wars, blame liberals” </w:t>
      </w:r>
      <w:proofErr w:type="spellStart"/>
      <w:r w:rsidRPr="003158F2">
        <w:rPr>
          <w:color w:val="000000"/>
          <w:kern w:val="36"/>
        </w:rPr>
        <w:t>Jaberwocking</w:t>
      </w:r>
      <w:proofErr w:type="spellEnd"/>
      <w:r w:rsidRPr="003158F2">
        <w:rPr>
          <w:color w:val="000000"/>
          <w:kern w:val="36"/>
        </w:rPr>
        <w:t xml:space="preserve"> (7/3/21) https://jabberwocking.com/if-you-hate-the-culture-wars-blame-liberals/?utm_source=newsletter&amp;utm_medium=email&amp;utm_campaign=newsletter_axiosam&amp;stream=top</w:t>
      </w:r>
    </w:p>
    <w:p w14:paraId="40918800" w14:textId="3753AF8B" w:rsidR="00922640" w:rsidRPr="003158F2" w:rsidRDefault="00922640" w:rsidP="00C358BA">
      <w:pPr>
        <w:pStyle w:val="Heading1"/>
        <w:numPr>
          <w:ilvl w:val="0"/>
          <w:numId w:val="17"/>
        </w:numPr>
        <w:shd w:val="clear" w:color="auto" w:fill="FFFFFF"/>
        <w:textAlignment w:val="baseline"/>
        <w:rPr>
          <w:rFonts w:ascii="Times New Roman" w:hAnsi="Times New Roman" w:cs="Times New Roman"/>
          <w:b w:val="0"/>
          <w:bCs w:val="0"/>
          <w:color w:val="000000" w:themeColor="text1"/>
          <w:sz w:val="24"/>
          <w:szCs w:val="24"/>
        </w:rPr>
      </w:pPr>
      <w:r w:rsidRPr="003158F2">
        <w:rPr>
          <w:rFonts w:ascii="Times New Roman" w:hAnsi="Times New Roman" w:cs="Times New Roman"/>
          <w:b w:val="0"/>
          <w:bCs w:val="0"/>
          <w:color w:val="000000" w:themeColor="text1"/>
          <w:sz w:val="24"/>
          <w:szCs w:val="24"/>
        </w:rPr>
        <w:t xml:space="preserve">“‘An Indelible Stain’: How the G.O.P. Tried to Topple a Pillar of Democracy” </w:t>
      </w:r>
      <w:r w:rsidRPr="003158F2">
        <w:rPr>
          <w:rFonts w:ascii="Times New Roman" w:hAnsi="Times New Roman" w:cs="Times New Roman"/>
          <w:b w:val="0"/>
          <w:bCs w:val="0"/>
          <w:i/>
          <w:iCs/>
          <w:color w:val="000000" w:themeColor="text1"/>
          <w:sz w:val="24"/>
          <w:szCs w:val="24"/>
        </w:rPr>
        <w:t xml:space="preserve">NYT </w:t>
      </w:r>
      <w:r w:rsidRPr="003158F2">
        <w:rPr>
          <w:rFonts w:ascii="Times New Roman" w:hAnsi="Times New Roman" w:cs="Times New Roman"/>
          <w:b w:val="0"/>
          <w:bCs w:val="0"/>
          <w:color w:val="000000" w:themeColor="text1"/>
          <w:sz w:val="24"/>
          <w:szCs w:val="24"/>
        </w:rPr>
        <w:t>(December 12, 2020)</w:t>
      </w:r>
      <w:r w:rsidRPr="003158F2">
        <w:rPr>
          <w:rFonts w:ascii="Times New Roman" w:hAnsi="Times New Roman" w:cs="Times New Roman"/>
          <w:b w:val="0"/>
          <w:i/>
          <w:iCs/>
          <w:color w:val="000000" w:themeColor="text1"/>
          <w:sz w:val="24"/>
          <w:szCs w:val="24"/>
        </w:rPr>
        <w:t xml:space="preserve">”https://www.nytimes.com/2020/12/12/us/politics/trump-lawsuits-electoral-college.html </w:t>
      </w:r>
    </w:p>
    <w:p w14:paraId="2A1B2F55" w14:textId="77777777" w:rsidR="00922640" w:rsidRPr="003158F2" w:rsidRDefault="00922640" w:rsidP="00922640">
      <w:pPr>
        <w:pStyle w:val="ListParagraph"/>
        <w:numPr>
          <w:ilvl w:val="0"/>
          <w:numId w:val="17"/>
        </w:numPr>
        <w:shd w:val="clear" w:color="auto" w:fill="FFFFFF"/>
        <w:rPr>
          <w:rStyle w:val="Hyperlink"/>
          <w:color w:val="000000" w:themeColor="text1"/>
          <w:u w:val="none"/>
        </w:rPr>
      </w:pPr>
      <w:r w:rsidRPr="003158F2">
        <w:rPr>
          <w:bCs/>
          <w:color w:val="000000" w:themeColor="text1"/>
        </w:rPr>
        <w:t xml:space="preserve">“We’re in the Foxhole Together: House Democrats Reckon with a Diminished Majority” </w:t>
      </w:r>
      <w:r w:rsidRPr="003158F2">
        <w:rPr>
          <w:bCs/>
          <w:i/>
          <w:iCs/>
          <w:color w:val="000000" w:themeColor="text1"/>
        </w:rPr>
        <w:t>WP</w:t>
      </w:r>
      <w:r w:rsidRPr="003158F2">
        <w:rPr>
          <w:bCs/>
          <w:color w:val="000000" w:themeColor="text1"/>
        </w:rPr>
        <w:t xml:space="preserve"> (November 23, 2020) </w:t>
      </w:r>
      <w:hyperlink r:id="rId10" w:history="1">
        <w:r w:rsidRPr="003158F2">
          <w:rPr>
            <w:rStyle w:val="Hyperlink"/>
            <w:color w:val="000000" w:themeColor="text1"/>
            <w:u w:val="none"/>
          </w:rPr>
          <w:t>https://www.washingtonpost.com/powerpost/house-democrats-biden-election/2020/11/23/c280ad2c-2b4d-11eb-8fa2-06e7cbb145c0_story.html</w:t>
        </w:r>
      </w:hyperlink>
    </w:p>
    <w:p w14:paraId="6FF3A6B8" w14:textId="77777777" w:rsidR="00922640" w:rsidRPr="003158F2" w:rsidRDefault="00922640" w:rsidP="00922640">
      <w:pPr>
        <w:pStyle w:val="ListParagraph"/>
        <w:numPr>
          <w:ilvl w:val="0"/>
          <w:numId w:val="12"/>
        </w:numPr>
        <w:rPr>
          <w:color w:val="000000" w:themeColor="text1"/>
        </w:rPr>
      </w:pPr>
      <w:r w:rsidRPr="003158F2">
        <w:rPr>
          <w:color w:val="000000" w:themeColor="text1"/>
          <w:shd w:val="clear" w:color="auto" w:fill="FFFFFF"/>
        </w:rPr>
        <w:t xml:space="preserve">Thomas Edsall, “I Fear That We Are Witnessing the End of American Democracy” </w:t>
      </w:r>
      <w:r w:rsidRPr="003158F2">
        <w:rPr>
          <w:i/>
          <w:iCs/>
          <w:color w:val="000000" w:themeColor="text1"/>
          <w:shd w:val="clear" w:color="auto" w:fill="FFFFFF"/>
        </w:rPr>
        <w:t xml:space="preserve">NYT </w:t>
      </w:r>
      <w:r w:rsidRPr="003158F2">
        <w:rPr>
          <w:color w:val="000000" w:themeColor="text1"/>
          <w:shd w:val="clear" w:color="auto" w:fill="FFFFFF"/>
        </w:rPr>
        <w:t>(August 27, 2020)</w:t>
      </w:r>
      <w:r w:rsidRPr="003158F2">
        <w:rPr>
          <w:color w:val="000000" w:themeColor="text1"/>
        </w:rPr>
        <w:t xml:space="preserve"> https://www.nytimes.com/2020/08/26/opinion/trump-republican-convention-racism.html</w:t>
      </w:r>
    </w:p>
    <w:p w14:paraId="714FCEB0" w14:textId="77777777" w:rsidR="00922640" w:rsidRPr="003158F2" w:rsidRDefault="00922640" w:rsidP="00922640">
      <w:pPr>
        <w:rPr>
          <w:bCs/>
          <w:color w:val="000000" w:themeColor="text1"/>
        </w:rPr>
      </w:pPr>
    </w:p>
    <w:p w14:paraId="59126523" w14:textId="08860ABB" w:rsidR="00C358BA" w:rsidRPr="003158F2" w:rsidRDefault="00C358BA" w:rsidP="00C358BA">
      <w:pPr>
        <w:pStyle w:val="ListParagraph"/>
        <w:numPr>
          <w:ilvl w:val="0"/>
          <w:numId w:val="24"/>
        </w:numPr>
        <w:rPr>
          <w:b/>
          <w:iCs/>
          <w:color w:val="000000" w:themeColor="text1"/>
        </w:rPr>
      </w:pPr>
      <w:r w:rsidRPr="003158F2">
        <w:rPr>
          <w:b/>
          <w:iCs/>
          <w:color w:val="000000" w:themeColor="text1"/>
        </w:rPr>
        <w:t>What Were the Founding Fathers Thinking?</w:t>
      </w:r>
      <w:r w:rsidRPr="003158F2">
        <w:rPr>
          <w:b/>
          <w:iCs/>
          <w:color w:val="000000" w:themeColor="text1"/>
        </w:rPr>
        <w:t xml:space="preserve"> </w:t>
      </w:r>
    </w:p>
    <w:p w14:paraId="31BEE67A" w14:textId="77777777" w:rsidR="00C358BA" w:rsidRPr="003158F2" w:rsidRDefault="00C358BA" w:rsidP="00C358BA">
      <w:pPr>
        <w:rPr>
          <w:b/>
          <w:color w:val="000000" w:themeColor="text1"/>
        </w:rPr>
      </w:pPr>
    </w:p>
    <w:p w14:paraId="039CAC58" w14:textId="77777777" w:rsidR="00C358BA" w:rsidRPr="003158F2" w:rsidRDefault="00C358BA" w:rsidP="00C358BA">
      <w:pPr>
        <w:rPr>
          <w:b/>
          <w:bCs/>
          <w:color w:val="000000" w:themeColor="text1"/>
          <w:u w:val="single"/>
        </w:rPr>
      </w:pPr>
      <w:r w:rsidRPr="003158F2">
        <w:rPr>
          <w:color w:val="000000" w:themeColor="text1"/>
        </w:rPr>
        <w:tab/>
      </w:r>
      <w:r w:rsidRPr="003158F2">
        <w:rPr>
          <w:b/>
          <w:bCs/>
          <w:color w:val="000000" w:themeColor="text1"/>
          <w:u w:val="single"/>
        </w:rPr>
        <w:t>Reading</w:t>
      </w:r>
    </w:p>
    <w:p w14:paraId="2C8C4D2A" w14:textId="77777777" w:rsidR="00C358BA" w:rsidRPr="003158F2" w:rsidRDefault="00C358BA" w:rsidP="00C358BA">
      <w:pPr>
        <w:rPr>
          <w:b/>
          <w:bCs/>
          <w:color w:val="000000" w:themeColor="text1"/>
          <w:u w:val="single"/>
        </w:rPr>
      </w:pPr>
    </w:p>
    <w:p w14:paraId="1D7909A5" w14:textId="77777777" w:rsidR="00C358BA" w:rsidRPr="003158F2" w:rsidRDefault="00C358BA" w:rsidP="00C358BA">
      <w:pPr>
        <w:pStyle w:val="ListParagraph"/>
        <w:numPr>
          <w:ilvl w:val="0"/>
          <w:numId w:val="2"/>
        </w:numPr>
        <w:rPr>
          <w:color w:val="000000" w:themeColor="text1"/>
        </w:rPr>
      </w:pPr>
      <w:r w:rsidRPr="003158F2">
        <w:rPr>
          <w:color w:val="000000" w:themeColor="text1"/>
        </w:rPr>
        <w:t xml:space="preserve">Jack N. Rakove, “From the Old Congress to the New,” in Julian Zelizer, </w:t>
      </w:r>
      <w:r w:rsidRPr="003158F2">
        <w:rPr>
          <w:i/>
          <w:color w:val="000000" w:themeColor="text1"/>
        </w:rPr>
        <w:t xml:space="preserve">The American Congress, </w:t>
      </w:r>
      <w:r w:rsidRPr="003158F2">
        <w:rPr>
          <w:color w:val="000000" w:themeColor="text1"/>
        </w:rPr>
        <w:t>New York, NY: Houghton Mifflin. 2-22.</w:t>
      </w:r>
    </w:p>
    <w:p w14:paraId="4773BA0F" w14:textId="77777777" w:rsidR="00C358BA" w:rsidRPr="003158F2" w:rsidRDefault="00C358BA" w:rsidP="00C358BA">
      <w:pPr>
        <w:shd w:val="clear" w:color="auto" w:fill="FFFFFF"/>
        <w:ind w:left="720"/>
        <w:rPr>
          <w:b/>
          <w:bCs/>
          <w:color w:val="000000" w:themeColor="text1"/>
          <w:u w:val="single"/>
        </w:rPr>
      </w:pPr>
    </w:p>
    <w:p w14:paraId="3DB5B75A" w14:textId="7F290509" w:rsidR="00C358BA" w:rsidRPr="003158F2" w:rsidRDefault="00C358BA" w:rsidP="00C358BA">
      <w:pPr>
        <w:shd w:val="clear" w:color="auto" w:fill="FFFFFF"/>
        <w:ind w:left="720"/>
        <w:rPr>
          <w:b/>
          <w:bCs/>
          <w:color w:val="000000" w:themeColor="text1"/>
          <w:u w:val="single"/>
        </w:rPr>
      </w:pPr>
      <w:r w:rsidRPr="003158F2">
        <w:rPr>
          <w:b/>
          <w:bCs/>
          <w:color w:val="000000" w:themeColor="text1"/>
          <w:u w:val="single"/>
        </w:rPr>
        <w:t>Video</w:t>
      </w:r>
      <w:r w:rsidRPr="003158F2">
        <w:rPr>
          <w:b/>
          <w:bCs/>
          <w:color w:val="000000" w:themeColor="text1"/>
          <w:u w:val="single"/>
        </w:rPr>
        <w:br/>
      </w:r>
      <w:r w:rsidRPr="003158F2">
        <w:rPr>
          <w:color w:val="000000" w:themeColor="text1"/>
        </w:rPr>
        <w:t xml:space="preserve">Professor Richard D. Brown, </w:t>
      </w:r>
      <w:r w:rsidRPr="003158F2">
        <w:rPr>
          <w:color w:val="000000" w:themeColor="text1"/>
          <w:shd w:val="clear" w:color="auto" w:fill="FFFFFF"/>
        </w:rPr>
        <w:t>Board of Trustees Distinguished Professor, History, University of Connecticut</w:t>
      </w:r>
    </w:p>
    <w:p w14:paraId="403F4FD8" w14:textId="77777777" w:rsidR="00C358BA" w:rsidRPr="003158F2" w:rsidRDefault="00C358BA" w:rsidP="00C358BA">
      <w:pPr>
        <w:pStyle w:val="ListParagraph"/>
        <w:ind w:left="360"/>
        <w:rPr>
          <w:b/>
          <w:bCs/>
          <w:color w:val="000000" w:themeColor="text1"/>
        </w:rPr>
      </w:pPr>
    </w:p>
    <w:p w14:paraId="4F228A58" w14:textId="77777777" w:rsidR="00C358BA" w:rsidRPr="003158F2" w:rsidRDefault="00C358BA" w:rsidP="00C358BA">
      <w:pPr>
        <w:pStyle w:val="ListParagraph"/>
        <w:numPr>
          <w:ilvl w:val="0"/>
          <w:numId w:val="24"/>
        </w:numPr>
        <w:rPr>
          <w:color w:val="000000" w:themeColor="text1"/>
        </w:rPr>
      </w:pPr>
      <w:r w:rsidRPr="003158F2">
        <w:rPr>
          <w:b/>
          <w:bCs/>
          <w:color w:val="000000" w:themeColor="text1"/>
        </w:rPr>
        <w:t xml:space="preserve">The Modern Congress </w:t>
      </w:r>
    </w:p>
    <w:p w14:paraId="7B223805" w14:textId="77777777" w:rsidR="00C358BA" w:rsidRPr="003158F2" w:rsidRDefault="00C358BA" w:rsidP="00C358BA">
      <w:pPr>
        <w:pStyle w:val="ListParagraph"/>
        <w:ind w:left="360"/>
        <w:rPr>
          <w:color w:val="000000" w:themeColor="text1"/>
        </w:rPr>
      </w:pPr>
    </w:p>
    <w:p w14:paraId="6ACC00CA" w14:textId="77777777" w:rsidR="00C358BA" w:rsidRPr="003158F2" w:rsidRDefault="00C358BA" w:rsidP="00C358BA">
      <w:pPr>
        <w:ind w:left="720"/>
        <w:rPr>
          <w:b/>
          <w:bCs/>
          <w:color w:val="000000" w:themeColor="text1"/>
          <w:u w:val="single"/>
        </w:rPr>
      </w:pPr>
      <w:r w:rsidRPr="003158F2">
        <w:rPr>
          <w:b/>
          <w:bCs/>
          <w:color w:val="000000" w:themeColor="text1"/>
          <w:u w:val="single"/>
        </w:rPr>
        <w:t>Reading</w:t>
      </w:r>
    </w:p>
    <w:p w14:paraId="2F4731A8" w14:textId="77777777" w:rsidR="00C358BA" w:rsidRPr="003158F2" w:rsidRDefault="00C358BA" w:rsidP="00C358BA">
      <w:pPr>
        <w:ind w:left="720"/>
        <w:rPr>
          <w:b/>
          <w:bCs/>
          <w:color w:val="000000" w:themeColor="text1"/>
          <w:u w:val="single"/>
        </w:rPr>
      </w:pPr>
    </w:p>
    <w:p w14:paraId="5948BFA3" w14:textId="5EAA0984" w:rsidR="00C358BA" w:rsidRPr="003158F2" w:rsidRDefault="00C358BA" w:rsidP="00C358BA">
      <w:pPr>
        <w:pStyle w:val="ListParagraph"/>
        <w:numPr>
          <w:ilvl w:val="0"/>
          <w:numId w:val="2"/>
        </w:numPr>
        <w:rPr>
          <w:color w:val="000000" w:themeColor="text1"/>
        </w:rPr>
      </w:pPr>
      <w:r w:rsidRPr="003158F2">
        <w:rPr>
          <w:color w:val="000000" w:themeColor="text1"/>
        </w:rPr>
        <w:t xml:space="preserve">Eric </w:t>
      </w:r>
      <w:proofErr w:type="spellStart"/>
      <w:r w:rsidRPr="003158F2">
        <w:rPr>
          <w:color w:val="000000" w:themeColor="text1"/>
        </w:rPr>
        <w:t>Rauchway</w:t>
      </w:r>
      <w:proofErr w:type="spellEnd"/>
      <w:r w:rsidRPr="003158F2">
        <w:rPr>
          <w:color w:val="000000" w:themeColor="text1"/>
        </w:rPr>
        <w:t>, “The Transformation of the Congressional Experience,” in Zelizer, 319-334.</w:t>
      </w:r>
    </w:p>
    <w:p w14:paraId="3C3BFE9F" w14:textId="13541577" w:rsidR="00C358BA" w:rsidRPr="003158F2" w:rsidRDefault="00C358BA" w:rsidP="003158F2">
      <w:pPr>
        <w:pStyle w:val="ListParagraph"/>
        <w:numPr>
          <w:ilvl w:val="0"/>
          <w:numId w:val="2"/>
        </w:numPr>
        <w:rPr>
          <w:color w:val="000000" w:themeColor="text1"/>
          <w:u w:val="single"/>
        </w:rPr>
      </w:pPr>
      <w:r w:rsidRPr="003158F2">
        <w:rPr>
          <w:color w:val="000000" w:themeColor="text1"/>
        </w:rPr>
        <w:t xml:space="preserve">Ron </w:t>
      </w:r>
      <w:proofErr w:type="spellStart"/>
      <w:r w:rsidRPr="003158F2">
        <w:rPr>
          <w:color w:val="000000" w:themeColor="text1"/>
        </w:rPr>
        <w:t>Elving</w:t>
      </w:r>
      <w:proofErr w:type="spellEnd"/>
      <w:r w:rsidRPr="003158F2">
        <w:rPr>
          <w:color w:val="000000" w:themeColor="text1"/>
        </w:rPr>
        <w:t xml:space="preserve">, </w:t>
      </w:r>
      <w:r w:rsidRPr="003158F2">
        <w:rPr>
          <w:color w:val="000000" w:themeColor="text1"/>
          <w:spacing w:val="-1"/>
        </w:rPr>
        <w:t xml:space="preserve">Czars </w:t>
      </w:r>
      <w:proofErr w:type="gramStart"/>
      <w:r w:rsidRPr="003158F2">
        <w:rPr>
          <w:color w:val="000000" w:themeColor="text1"/>
          <w:spacing w:val="-1"/>
        </w:rPr>
        <w:t>And</w:t>
      </w:r>
      <w:proofErr w:type="gramEnd"/>
      <w:r w:rsidRPr="003158F2">
        <w:rPr>
          <w:color w:val="000000" w:themeColor="text1"/>
          <w:spacing w:val="-1"/>
        </w:rPr>
        <w:t xml:space="preserve"> Firebrands: A Brief History Of Power In The House” NPR (October 15, 2015)</w:t>
      </w:r>
      <w:r w:rsidRPr="003158F2">
        <w:rPr>
          <w:color w:val="000000" w:themeColor="text1"/>
        </w:rPr>
        <w:t xml:space="preserve"> </w:t>
      </w:r>
      <w:r w:rsidRPr="003158F2">
        <w:rPr>
          <w:color w:val="000000" w:themeColor="text1"/>
        </w:rPr>
        <w:lastRenderedPageBreak/>
        <w:t>https://www.npr.org/sections/itsallpolitics/2015/10/16/449136598/czars-and-firebrands-a-brief-history-of-power-in-the-house</w:t>
      </w:r>
    </w:p>
    <w:p w14:paraId="526AB586" w14:textId="6312465F" w:rsidR="00C358BA" w:rsidRPr="003158F2" w:rsidRDefault="00C358BA" w:rsidP="00C358BA">
      <w:pPr>
        <w:rPr>
          <w:b/>
          <w:bCs/>
          <w:color w:val="000000" w:themeColor="text1"/>
        </w:rPr>
      </w:pPr>
    </w:p>
    <w:p w14:paraId="2AE62D7B" w14:textId="105D17EB" w:rsidR="00C358BA" w:rsidRPr="003158F2" w:rsidRDefault="00C358BA" w:rsidP="00C358BA">
      <w:pPr>
        <w:pStyle w:val="ListParagraph"/>
        <w:numPr>
          <w:ilvl w:val="0"/>
          <w:numId w:val="24"/>
        </w:numPr>
        <w:rPr>
          <w:b/>
          <w:bCs/>
          <w:color w:val="000000" w:themeColor="text1"/>
        </w:rPr>
      </w:pPr>
      <w:r w:rsidRPr="003158F2">
        <w:rPr>
          <w:b/>
          <w:bCs/>
          <w:color w:val="000000" w:themeColor="text1"/>
        </w:rPr>
        <w:t>Congressional Organization: Leadership, Caucuses, Committees</w:t>
      </w:r>
    </w:p>
    <w:p w14:paraId="5B6B92C3" w14:textId="77777777" w:rsidR="00C358BA" w:rsidRPr="003158F2" w:rsidRDefault="00C358BA" w:rsidP="00C358BA">
      <w:pPr>
        <w:rPr>
          <w:b/>
          <w:bCs/>
          <w:color w:val="000000" w:themeColor="text1"/>
        </w:rPr>
      </w:pPr>
    </w:p>
    <w:p w14:paraId="48EA1CD4" w14:textId="77777777" w:rsidR="00C358BA" w:rsidRPr="003158F2" w:rsidRDefault="00C358BA" w:rsidP="00C358BA">
      <w:pPr>
        <w:ind w:firstLine="720"/>
        <w:rPr>
          <w:b/>
          <w:bCs/>
          <w:color w:val="000000" w:themeColor="text1"/>
          <w:u w:val="single"/>
        </w:rPr>
      </w:pPr>
      <w:r w:rsidRPr="003158F2">
        <w:rPr>
          <w:b/>
          <w:bCs/>
          <w:color w:val="000000" w:themeColor="text1"/>
          <w:u w:val="single"/>
        </w:rPr>
        <w:t>Reading</w:t>
      </w:r>
    </w:p>
    <w:p w14:paraId="5860D09F" w14:textId="77777777" w:rsidR="00C358BA" w:rsidRPr="003158F2" w:rsidRDefault="00C358BA" w:rsidP="00C358BA">
      <w:pPr>
        <w:rPr>
          <w:b/>
          <w:bCs/>
          <w:color w:val="000000" w:themeColor="text1"/>
        </w:rPr>
      </w:pPr>
    </w:p>
    <w:p w14:paraId="36EA6B3E" w14:textId="77777777" w:rsidR="00C358BA" w:rsidRPr="003158F2" w:rsidRDefault="00C358BA" w:rsidP="00C358BA">
      <w:pPr>
        <w:pStyle w:val="ListParagraph"/>
        <w:numPr>
          <w:ilvl w:val="0"/>
          <w:numId w:val="2"/>
        </w:numPr>
        <w:rPr>
          <w:b/>
          <w:bCs/>
          <w:color w:val="000000" w:themeColor="text1"/>
        </w:rPr>
      </w:pPr>
      <w:r w:rsidRPr="003158F2">
        <w:rPr>
          <w:color w:val="000000" w:themeColor="text1"/>
        </w:rPr>
        <w:t xml:space="preserve">Roger Davidson, Walter Oleszek, Frances Lee. </w:t>
      </w:r>
      <w:r w:rsidRPr="003158F2">
        <w:rPr>
          <w:i/>
          <w:color w:val="000000" w:themeColor="text1"/>
        </w:rPr>
        <w:t>Congress and Its Members</w:t>
      </w:r>
      <w:r w:rsidRPr="003158F2">
        <w:rPr>
          <w:color w:val="000000" w:themeColor="text1"/>
        </w:rPr>
        <w:t>.  Chapter 8, Congressional Rules and Procedures,” 215-251</w:t>
      </w:r>
    </w:p>
    <w:p w14:paraId="78E23D99" w14:textId="306778FA" w:rsidR="00C358BA" w:rsidRPr="003158F2" w:rsidRDefault="00C358BA" w:rsidP="00C358BA">
      <w:pPr>
        <w:pStyle w:val="ListParagraph"/>
        <w:numPr>
          <w:ilvl w:val="0"/>
          <w:numId w:val="2"/>
        </w:numPr>
        <w:rPr>
          <w:b/>
          <w:bCs/>
          <w:color w:val="000000" w:themeColor="text1"/>
        </w:rPr>
      </w:pPr>
      <w:r w:rsidRPr="003158F2">
        <w:rPr>
          <w:color w:val="000000" w:themeColor="text1"/>
        </w:rPr>
        <w:t xml:space="preserve">Bryan Marshall and Bruce </w:t>
      </w:r>
      <w:proofErr w:type="spellStart"/>
      <w:r w:rsidRPr="003158F2">
        <w:rPr>
          <w:color w:val="000000" w:themeColor="text1"/>
        </w:rPr>
        <w:t>Wolpe</w:t>
      </w:r>
      <w:proofErr w:type="spellEnd"/>
      <w:r w:rsidRPr="003158F2">
        <w:rPr>
          <w:color w:val="000000" w:themeColor="text1"/>
        </w:rPr>
        <w:t xml:space="preserve">, </w:t>
      </w:r>
      <w:r w:rsidRPr="003158F2">
        <w:rPr>
          <w:i/>
          <w:iCs/>
          <w:color w:val="000000" w:themeColor="text1"/>
        </w:rPr>
        <w:t xml:space="preserve">The Committee. </w:t>
      </w:r>
      <w:r w:rsidRPr="003158F2">
        <w:rPr>
          <w:color w:val="000000" w:themeColor="text1"/>
        </w:rPr>
        <w:t>Chapter 1, “Hop and Change Meets the Hill,” 1-17.</w:t>
      </w:r>
    </w:p>
    <w:p w14:paraId="1A61FD9C" w14:textId="77777777" w:rsidR="00C358BA" w:rsidRPr="003158F2" w:rsidRDefault="00C358BA" w:rsidP="00C358BA">
      <w:pPr>
        <w:pStyle w:val="ListParagraph"/>
        <w:numPr>
          <w:ilvl w:val="0"/>
          <w:numId w:val="2"/>
        </w:numPr>
        <w:rPr>
          <w:rStyle w:val="Hyperlink"/>
          <w:b/>
          <w:bCs/>
          <w:color w:val="000000" w:themeColor="text1"/>
        </w:rPr>
      </w:pPr>
      <w:r w:rsidRPr="003158F2">
        <w:rPr>
          <w:color w:val="000000" w:themeColor="text1"/>
        </w:rPr>
        <w:t xml:space="preserve">Politico Guide to the Legislative Process (July 30, 2019) </w:t>
      </w:r>
      <w:hyperlink r:id="rId11" w:history="1">
        <w:r w:rsidRPr="003158F2">
          <w:rPr>
            <w:color w:val="000000" w:themeColor="text1"/>
          </w:rPr>
          <w:t>https://www.politicopro.com/blog/guide-to-legislation?cid=promkt_19q3_corenews_legg</w:t>
        </w:r>
      </w:hyperlink>
      <w:r w:rsidRPr="003158F2">
        <w:rPr>
          <w:color w:val="000000" w:themeColor="text1"/>
        </w:rPr>
        <w:t xml:space="preserve"> </w:t>
      </w:r>
    </w:p>
    <w:p w14:paraId="3EC22902" w14:textId="77777777" w:rsidR="00C358BA" w:rsidRPr="003158F2" w:rsidRDefault="00C358BA" w:rsidP="00C358BA">
      <w:pPr>
        <w:ind w:left="720"/>
        <w:rPr>
          <w:b/>
          <w:bCs/>
          <w:color w:val="000000" w:themeColor="text1"/>
        </w:rPr>
      </w:pPr>
    </w:p>
    <w:p w14:paraId="78DE8CA2" w14:textId="3B2BC2C9" w:rsidR="00C358BA" w:rsidRPr="003158F2" w:rsidRDefault="00C358BA" w:rsidP="00C358BA">
      <w:pPr>
        <w:pStyle w:val="ListParagraph"/>
        <w:numPr>
          <w:ilvl w:val="0"/>
          <w:numId w:val="24"/>
        </w:numPr>
        <w:shd w:val="clear" w:color="auto" w:fill="FFFFFF"/>
        <w:rPr>
          <w:b/>
          <w:bCs/>
          <w:color w:val="000000" w:themeColor="text1"/>
        </w:rPr>
      </w:pPr>
      <w:r w:rsidRPr="003158F2">
        <w:rPr>
          <w:b/>
          <w:bCs/>
          <w:color w:val="000000" w:themeColor="text1"/>
        </w:rPr>
        <w:t>Congressional Staff: Who Are They, What’s Their Background, What Do They Do?</w:t>
      </w:r>
    </w:p>
    <w:p w14:paraId="5EB9A941" w14:textId="77777777" w:rsidR="00C358BA" w:rsidRPr="003158F2" w:rsidRDefault="00C358BA" w:rsidP="00C358BA">
      <w:pPr>
        <w:shd w:val="clear" w:color="auto" w:fill="FFFFFF"/>
        <w:rPr>
          <w:b/>
          <w:bCs/>
          <w:color w:val="000000" w:themeColor="text1"/>
          <w:u w:val="single"/>
        </w:rPr>
      </w:pPr>
    </w:p>
    <w:p w14:paraId="0CC62E12" w14:textId="7A2B005B" w:rsidR="00C358BA" w:rsidRPr="003158F2" w:rsidRDefault="00C358BA" w:rsidP="00C358BA">
      <w:pPr>
        <w:shd w:val="clear" w:color="auto" w:fill="FFFFFF"/>
        <w:ind w:firstLine="720"/>
        <w:rPr>
          <w:b/>
          <w:bCs/>
          <w:color w:val="000000" w:themeColor="text1"/>
          <w:u w:val="single"/>
        </w:rPr>
      </w:pPr>
      <w:r w:rsidRPr="003158F2">
        <w:rPr>
          <w:b/>
          <w:bCs/>
          <w:color w:val="000000" w:themeColor="text1"/>
          <w:u w:val="single"/>
        </w:rPr>
        <w:t>Reading</w:t>
      </w:r>
    </w:p>
    <w:p w14:paraId="29E22EE6" w14:textId="77777777" w:rsidR="00C358BA" w:rsidRPr="003158F2" w:rsidRDefault="00C358BA" w:rsidP="00C358BA">
      <w:pPr>
        <w:pStyle w:val="ListParagraph"/>
        <w:numPr>
          <w:ilvl w:val="0"/>
          <w:numId w:val="32"/>
        </w:numPr>
        <w:shd w:val="clear" w:color="auto" w:fill="FFFFFF"/>
        <w:rPr>
          <w:color w:val="000000" w:themeColor="text1"/>
        </w:rPr>
      </w:pPr>
      <w:r w:rsidRPr="003158F2">
        <w:rPr>
          <w:color w:val="000000" w:themeColor="text1"/>
        </w:rPr>
        <w:t>Alliance for Congress, “Serving the People: Congressional Staff Perspectives” (</w:t>
      </w:r>
      <w:proofErr w:type="gramStart"/>
      <w:r w:rsidRPr="003158F2">
        <w:rPr>
          <w:color w:val="000000" w:themeColor="text1"/>
        </w:rPr>
        <w:t>July,</w:t>
      </w:r>
      <w:proofErr w:type="gramEnd"/>
      <w:r w:rsidRPr="003158F2">
        <w:rPr>
          <w:color w:val="000000" w:themeColor="text1"/>
        </w:rPr>
        <w:t xml:space="preserve"> 2021) </w:t>
      </w:r>
      <w:hyperlink r:id="rId12" w:history="1">
        <w:r w:rsidRPr="003158F2">
          <w:rPr>
            <w:rStyle w:val="Hyperlink"/>
            <w:color w:val="000000" w:themeColor="text1"/>
          </w:rPr>
          <w:t>https://allianceforcongress.org/publications/serving-the-people/</w:t>
        </w:r>
      </w:hyperlink>
    </w:p>
    <w:p w14:paraId="652DF688" w14:textId="77777777" w:rsidR="00C358BA" w:rsidRPr="003158F2" w:rsidRDefault="00C358BA" w:rsidP="00C358BA">
      <w:pPr>
        <w:ind w:left="720"/>
        <w:rPr>
          <w:b/>
          <w:bCs/>
          <w:color w:val="000000" w:themeColor="text1"/>
        </w:rPr>
      </w:pPr>
    </w:p>
    <w:p w14:paraId="2F57BC77" w14:textId="77777777" w:rsidR="00C358BA" w:rsidRPr="003158F2" w:rsidRDefault="00C358BA" w:rsidP="00C358BA">
      <w:pPr>
        <w:rPr>
          <w:b/>
          <w:bCs/>
          <w:color w:val="000000" w:themeColor="text1"/>
        </w:rPr>
      </w:pPr>
    </w:p>
    <w:p w14:paraId="53E5DAC6" w14:textId="77777777" w:rsidR="00C358BA" w:rsidRPr="003158F2" w:rsidRDefault="00C358BA" w:rsidP="00C358BA">
      <w:pPr>
        <w:pStyle w:val="ListParagraph"/>
        <w:numPr>
          <w:ilvl w:val="0"/>
          <w:numId w:val="24"/>
        </w:numPr>
        <w:rPr>
          <w:b/>
          <w:bCs/>
          <w:color w:val="000000" w:themeColor="text1"/>
        </w:rPr>
      </w:pPr>
      <w:r w:rsidRPr="003158F2">
        <w:rPr>
          <w:b/>
          <w:bCs/>
          <w:color w:val="000000" w:themeColor="text1"/>
        </w:rPr>
        <w:t>Bean Counting 101:</w:t>
      </w:r>
      <w:r w:rsidRPr="003158F2">
        <w:rPr>
          <w:color w:val="000000" w:themeColor="text1"/>
        </w:rPr>
        <w:t xml:space="preserve"> </w:t>
      </w:r>
      <w:r w:rsidRPr="003158F2">
        <w:rPr>
          <w:b/>
          <w:color w:val="000000" w:themeColor="text1"/>
        </w:rPr>
        <w:t>Budgets, Appropriations, Entitlements, CRs, Omnibuses, Minibuses, Sequestration, Fiscal Cliffs, Earmarks and Reconciliation</w:t>
      </w:r>
    </w:p>
    <w:p w14:paraId="3406CAF4" w14:textId="77777777" w:rsidR="00C358BA" w:rsidRPr="003158F2" w:rsidRDefault="00C358BA" w:rsidP="00C358BA">
      <w:pPr>
        <w:rPr>
          <w:color w:val="000000" w:themeColor="text1"/>
        </w:rPr>
      </w:pPr>
    </w:p>
    <w:p w14:paraId="03A4B123" w14:textId="77777777" w:rsidR="00C358BA" w:rsidRPr="003158F2" w:rsidRDefault="00C358BA" w:rsidP="00C358BA">
      <w:pPr>
        <w:rPr>
          <w:b/>
          <w:bCs/>
          <w:color w:val="000000" w:themeColor="text1"/>
          <w:u w:val="single"/>
        </w:rPr>
      </w:pPr>
      <w:r w:rsidRPr="003158F2">
        <w:rPr>
          <w:color w:val="000000" w:themeColor="text1"/>
        </w:rPr>
        <w:tab/>
      </w:r>
      <w:r w:rsidRPr="003158F2">
        <w:rPr>
          <w:b/>
          <w:bCs/>
          <w:color w:val="000000" w:themeColor="text1"/>
          <w:u w:val="single"/>
        </w:rPr>
        <w:t>Reading</w:t>
      </w:r>
    </w:p>
    <w:p w14:paraId="602C2B8F" w14:textId="77777777" w:rsidR="00C358BA" w:rsidRPr="003158F2" w:rsidRDefault="00C358BA" w:rsidP="00C358BA">
      <w:pPr>
        <w:rPr>
          <w:color w:val="000000" w:themeColor="text1"/>
        </w:rPr>
      </w:pPr>
    </w:p>
    <w:p w14:paraId="7B9F363D" w14:textId="3E5169EC" w:rsidR="009D3808" w:rsidRPr="003158F2" w:rsidRDefault="009D3808" w:rsidP="009D3808">
      <w:pPr>
        <w:pStyle w:val="Heading1"/>
        <w:numPr>
          <w:ilvl w:val="0"/>
          <w:numId w:val="32"/>
        </w:numPr>
        <w:spacing w:before="0" w:beforeAutospacing="0" w:after="120" w:afterAutospacing="0" w:line="240" w:lineRule="atLeast"/>
        <w:textAlignment w:val="baseline"/>
        <w:rPr>
          <w:rFonts w:ascii="Times New Roman" w:eastAsia="Times New Roman" w:hAnsi="Times New Roman" w:cs="Times New Roman"/>
          <w:b w:val="0"/>
          <w:bCs w:val="0"/>
          <w:i/>
          <w:iCs/>
          <w:color w:val="333333"/>
          <w:sz w:val="24"/>
          <w:szCs w:val="24"/>
        </w:rPr>
      </w:pPr>
      <w:r w:rsidRPr="003158F2">
        <w:rPr>
          <w:rFonts w:ascii="Times New Roman" w:hAnsi="Times New Roman" w:cs="Times New Roman"/>
          <w:b w:val="0"/>
          <w:bCs w:val="0"/>
          <w:color w:val="000000" w:themeColor="text1"/>
          <w:sz w:val="24"/>
          <w:szCs w:val="24"/>
        </w:rPr>
        <w:t>Thomas Kahn, “</w:t>
      </w:r>
      <w:r w:rsidRPr="003158F2">
        <w:rPr>
          <w:rFonts w:ascii="Times New Roman" w:eastAsia="Times New Roman" w:hAnsi="Times New Roman" w:cs="Times New Roman"/>
          <w:b w:val="0"/>
          <w:bCs w:val="0"/>
          <w:color w:val="000000" w:themeColor="text1"/>
          <w:sz w:val="24"/>
          <w:szCs w:val="24"/>
        </w:rPr>
        <w:t>A Democrat Against Deficits</w:t>
      </w:r>
      <w:r w:rsidRPr="003158F2">
        <w:rPr>
          <w:rFonts w:ascii="Times New Roman" w:eastAsia="Times New Roman" w:hAnsi="Times New Roman" w:cs="Times New Roman"/>
          <w:b w:val="0"/>
          <w:bCs w:val="0"/>
          <w:color w:val="000000" w:themeColor="text1"/>
          <w:sz w:val="24"/>
          <w:szCs w:val="24"/>
        </w:rPr>
        <w:t>”</w:t>
      </w:r>
      <w:r w:rsidRPr="003158F2">
        <w:rPr>
          <w:rFonts w:ascii="Times New Roman" w:hAnsi="Times New Roman" w:cs="Times New Roman"/>
          <w:b w:val="0"/>
          <w:bCs w:val="0"/>
          <w:i/>
          <w:iCs/>
          <w:color w:val="000000" w:themeColor="text1"/>
          <w:sz w:val="24"/>
          <w:szCs w:val="24"/>
        </w:rPr>
        <w:t xml:space="preserve"> Wall Street Journal </w:t>
      </w:r>
      <w:r w:rsidRPr="003158F2">
        <w:rPr>
          <w:rFonts w:ascii="Times New Roman" w:hAnsi="Times New Roman" w:cs="Times New Roman"/>
          <w:b w:val="0"/>
          <w:bCs w:val="0"/>
          <w:color w:val="000000" w:themeColor="text1"/>
          <w:sz w:val="24"/>
          <w:szCs w:val="24"/>
        </w:rPr>
        <w:t>(July 28, 2021)</w:t>
      </w:r>
    </w:p>
    <w:p w14:paraId="198FEE5C" w14:textId="5FD4A3DD" w:rsidR="00C358BA" w:rsidRPr="003158F2" w:rsidRDefault="00C358BA" w:rsidP="00C358BA">
      <w:pPr>
        <w:pStyle w:val="ListParagraph"/>
        <w:numPr>
          <w:ilvl w:val="0"/>
          <w:numId w:val="1"/>
        </w:numPr>
        <w:ind w:left="1080"/>
        <w:rPr>
          <w:color w:val="000000" w:themeColor="text1"/>
        </w:rPr>
      </w:pPr>
      <w:r w:rsidRPr="003158F2">
        <w:rPr>
          <w:color w:val="000000" w:themeColor="text1"/>
        </w:rPr>
        <w:t xml:space="preserve">Eric Patashnik, “Congress and the Budget Since 1974,” in Zelizer, </w:t>
      </w:r>
      <w:r w:rsidRPr="003158F2">
        <w:rPr>
          <w:i/>
          <w:color w:val="000000" w:themeColor="text1"/>
        </w:rPr>
        <w:t>American Congress</w:t>
      </w:r>
      <w:r w:rsidRPr="003158F2">
        <w:rPr>
          <w:color w:val="000000" w:themeColor="text1"/>
        </w:rPr>
        <w:t>, 668-686</w:t>
      </w:r>
    </w:p>
    <w:p w14:paraId="41B7F7FE" w14:textId="77777777" w:rsidR="00C358BA" w:rsidRPr="003158F2" w:rsidRDefault="00C358BA" w:rsidP="00C358BA">
      <w:pPr>
        <w:pStyle w:val="ListParagraph"/>
        <w:numPr>
          <w:ilvl w:val="0"/>
          <w:numId w:val="1"/>
        </w:numPr>
        <w:ind w:left="1080"/>
        <w:rPr>
          <w:rStyle w:val="Hyperlink"/>
          <w:color w:val="000000" w:themeColor="text1"/>
        </w:rPr>
      </w:pPr>
      <w:r w:rsidRPr="003158F2">
        <w:rPr>
          <w:color w:val="000000" w:themeColor="text1"/>
        </w:rPr>
        <w:t>“</w:t>
      </w:r>
      <w:r w:rsidRPr="003158F2">
        <w:rPr>
          <w:rStyle w:val="styleswrapper-sc-8awjxn-0"/>
          <w:color w:val="000000" w:themeColor="text1"/>
          <w:bdr w:val="none" w:sz="0" w:space="0" w:color="auto" w:frame="1"/>
        </w:rPr>
        <w:t xml:space="preserve">Democrats planning budget blitz to pass Biden agenda” </w:t>
      </w:r>
      <w:r w:rsidRPr="003158F2">
        <w:rPr>
          <w:i/>
          <w:iCs/>
          <w:color w:val="000000" w:themeColor="text1"/>
        </w:rPr>
        <w:t>Roll Call</w:t>
      </w:r>
      <w:r w:rsidRPr="003158F2">
        <w:rPr>
          <w:color w:val="000000" w:themeColor="text1"/>
        </w:rPr>
        <w:t xml:space="preserve"> (January 20, 2021) https://www.rollcall.com/2021/01/20/democrats-planning-budget-blitzkrieg-to-pass-biden-agenda/?utm_source=morningheadlines&amp;utm_medium=email&amp;utm_campaign=newsletters&amp;utm_content=01/21/2021 “</w:t>
      </w:r>
      <w:r w:rsidRPr="003158F2">
        <w:rPr>
          <w:rFonts w:eastAsia="Times New Roman"/>
          <w:color w:val="000000" w:themeColor="text1"/>
        </w:rPr>
        <w:t xml:space="preserve">The Dead Earmarks Society” </w:t>
      </w:r>
      <w:r w:rsidRPr="003158F2">
        <w:rPr>
          <w:i/>
          <w:color w:val="000000" w:themeColor="text1"/>
        </w:rPr>
        <w:t>The Hill</w:t>
      </w:r>
      <w:r w:rsidRPr="003158F2">
        <w:rPr>
          <w:color w:val="000000" w:themeColor="text1"/>
        </w:rPr>
        <w:t xml:space="preserve">, Feb. 15, 2019 </w:t>
      </w:r>
      <w:hyperlink r:id="rId13" w:history="1">
        <w:r w:rsidRPr="003158F2">
          <w:rPr>
            <w:rStyle w:val="Hyperlink"/>
            <w:color w:val="000000" w:themeColor="text1"/>
            <w:u w:val="none"/>
          </w:rPr>
          <w:t>https://www.rollcall.com/news/congress/pork-earmarks-making-comeback</w:t>
        </w:r>
      </w:hyperlink>
    </w:p>
    <w:p w14:paraId="305FF7E2" w14:textId="06E890FA" w:rsidR="00C358BA" w:rsidRPr="003158F2" w:rsidRDefault="00C358BA" w:rsidP="009D3808">
      <w:pPr>
        <w:pStyle w:val="ListParagraph"/>
        <w:numPr>
          <w:ilvl w:val="0"/>
          <w:numId w:val="1"/>
        </w:numPr>
        <w:adjustRightInd w:val="0"/>
        <w:ind w:left="1080"/>
        <w:rPr>
          <w:color w:val="000000" w:themeColor="text1"/>
        </w:rPr>
      </w:pPr>
      <w:r w:rsidRPr="003158F2">
        <w:rPr>
          <w:color w:val="000000"/>
          <w:kern w:val="36"/>
        </w:rPr>
        <w:t xml:space="preserve">Paul Kane, “Earmark spending went away after corruption scandals. Now, it’s back on the table,”  </w:t>
      </w:r>
      <w:r w:rsidRPr="003158F2">
        <w:rPr>
          <w:i/>
          <w:iCs/>
          <w:color w:val="000000"/>
        </w:rPr>
        <w:t xml:space="preserve">Washington Post </w:t>
      </w:r>
      <w:r w:rsidRPr="003158F2">
        <w:rPr>
          <w:color w:val="000000"/>
        </w:rPr>
        <w:t xml:space="preserve">(March 13, 2021) </w:t>
      </w:r>
      <w:hyperlink r:id="rId14" w:history="1">
        <w:r w:rsidR="009D3808" w:rsidRPr="003158F2">
          <w:rPr>
            <w:rStyle w:val="Hyperlink"/>
            <w:color w:val="000000" w:themeColor="text1"/>
            <w:u w:val="none"/>
          </w:rPr>
          <w:t>https://www.washingtonpost.com/powerpost/earmark-congress-spending-cunningham/2021/03/12/cd135fb0-82c2-11eb-ac37-4383f7709abe_story.html</w:t>
        </w:r>
      </w:hyperlink>
    </w:p>
    <w:p w14:paraId="230E7C06" w14:textId="77777777" w:rsidR="009D3808" w:rsidRPr="003158F2" w:rsidRDefault="009D3808" w:rsidP="009D3808">
      <w:pPr>
        <w:pStyle w:val="ListParagraph"/>
        <w:numPr>
          <w:ilvl w:val="0"/>
          <w:numId w:val="1"/>
        </w:numPr>
        <w:ind w:left="1080"/>
        <w:rPr>
          <w:color w:val="000000" w:themeColor="text1"/>
        </w:rPr>
      </w:pPr>
      <w:r w:rsidRPr="003158F2">
        <w:rPr>
          <w:color w:val="000000" w:themeColor="text1"/>
        </w:rPr>
        <w:t>Ezra Klein, “The Senate Has Become a Dadaist Nightmare” (</w:t>
      </w:r>
      <w:r w:rsidRPr="003158F2">
        <w:rPr>
          <w:i/>
          <w:iCs/>
          <w:color w:val="000000" w:themeColor="text1"/>
        </w:rPr>
        <w:t>NYT</w:t>
      </w:r>
      <w:r w:rsidRPr="003158F2">
        <w:rPr>
          <w:color w:val="000000" w:themeColor="text1"/>
        </w:rPr>
        <w:t>, 2/5/2021)</w:t>
      </w:r>
    </w:p>
    <w:p w14:paraId="7DB8BB4C" w14:textId="77777777" w:rsidR="009D3808" w:rsidRPr="003158F2" w:rsidRDefault="009D3808" w:rsidP="009D3808">
      <w:pPr>
        <w:ind w:left="1080"/>
        <w:rPr>
          <w:rStyle w:val="Hyperlink"/>
          <w:color w:val="000000" w:themeColor="text1"/>
          <w:u w:val="none"/>
        </w:rPr>
      </w:pPr>
      <w:r w:rsidRPr="003158F2">
        <w:rPr>
          <w:color w:val="000000" w:themeColor="text1"/>
        </w:rPr>
        <w:lastRenderedPageBreak/>
        <w:fldChar w:fldCharType="begin"/>
      </w:r>
      <w:r w:rsidRPr="003158F2">
        <w:rPr>
          <w:color w:val="000000" w:themeColor="text1"/>
        </w:rPr>
        <w:instrText xml:space="preserve"> HYPERLINK "https://www.nytimes.com/2021/02/04/opinion/democrats-senate-reconciliation.html/" </w:instrText>
      </w:r>
      <w:r w:rsidRPr="003158F2">
        <w:rPr>
          <w:color w:val="000000" w:themeColor="text1"/>
        </w:rPr>
        <w:fldChar w:fldCharType="separate"/>
      </w:r>
      <w:r w:rsidRPr="003158F2">
        <w:rPr>
          <w:rStyle w:val="Hyperlink"/>
          <w:color w:val="000000" w:themeColor="text1"/>
          <w:u w:val="none"/>
        </w:rPr>
        <w:t>https://www.nytimes.com/2021/02/04/opinion/democrats-senate-reconciliation.html/</w:t>
      </w:r>
      <w:r w:rsidRPr="003158F2">
        <w:rPr>
          <w:rStyle w:val="Hyperlink"/>
          <w:color w:val="000000" w:themeColor="text1"/>
          <w:u w:val="none"/>
        </w:rPr>
        <w:fldChar w:fldCharType="end"/>
      </w:r>
    </w:p>
    <w:p w14:paraId="5A4F0F81" w14:textId="77777777" w:rsidR="003158F2" w:rsidRPr="003158F2" w:rsidRDefault="00922640" w:rsidP="003158F2">
      <w:pPr>
        <w:shd w:val="clear" w:color="auto" w:fill="F7F8F8"/>
        <w:ind w:left="1080" w:right="-360"/>
        <w:rPr>
          <w:color w:val="000000" w:themeColor="text1"/>
        </w:rPr>
      </w:pPr>
      <w:r w:rsidRPr="003158F2">
        <w:rPr>
          <w:color w:val="A6A6A6" w:themeColor="background1" w:themeShade="A6"/>
        </w:rPr>
        <w:t xml:space="preserve"> </w:t>
      </w:r>
    </w:p>
    <w:p w14:paraId="2612AEE4" w14:textId="77777777" w:rsidR="003158F2" w:rsidRPr="003158F2" w:rsidRDefault="003158F2" w:rsidP="003158F2">
      <w:pPr>
        <w:shd w:val="clear" w:color="auto" w:fill="F7F8F8"/>
        <w:ind w:left="1080" w:right="-360"/>
        <w:rPr>
          <w:b/>
          <w:bCs/>
          <w:color w:val="000000" w:themeColor="text1"/>
          <w:u w:val="single"/>
        </w:rPr>
      </w:pPr>
      <w:r w:rsidRPr="003158F2">
        <w:rPr>
          <w:b/>
          <w:bCs/>
          <w:color w:val="000000" w:themeColor="text1"/>
          <w:u w:val="single"/>
        </w:rPr>
        <w:t>Additional Reading</w:t>
      </w:r>
    </w:p>
    <w:p w14:paraId="70848934" w14:textId="5BA4530B" w:rsidR="00922640" w:rsidRPr="003158F2" w:rsidRDefault="003158F2" w:rsidP="003158F2">
      <w:pPr>
        <w:pStyle w:val="ListParagraph"/>
        <w:numPr>
          <w:ilvl w:val="0"/>
          <w:numId w:val="1"/>
        </w:numPr>
        <w:shd w:val="clear" w:color="auto" w:fill="F7F8F8"/>
        <w:ind w:right="-360"/>
        <w:rPr>
          <w:rStyle w:val="Hyperlink"/>
          <w:color w:val="000000" w:themeColor="text1"/>
          <w:u w:val="none"/>
        </w:rPr>
      </w:pPr>
      <w:r w:rsidRPr="003158F2">
        <w:rPr>
          <w:color w:val="000000" w:themeColor="text1"/>
        </w:rPr>
        <w:t>Committee for a Responsible Federal Budget, “Reconciliation 101” (January 22, 2021) http://www.crfb.org/papers/reconciliation-101?emci=135b67dc-285c-eb11-a607-00155d43c992&amp;emdi=646334c0-de5c-eb11-a607-00155d43c992&amp;ceid=142324</w:t>
      </w:r>
    </w:p>
    <w:p w14:paraId="2790951D" w14:textId="77777777" w:rsidR="00922640" w:rsidRPr="003158F2" w:rsidRDefault="00922640" w:rsidP="00922640">
      <w:pPr>
        <w:rPr>
          <w:rStyle w:val="Hyperlink"/>
          <w:b/>
          <w:bCs/>
          <w:color w:val="000000" w:themeColor="text1"/>
        </w:rPr>
      </w:pPr>
    </w:p>
    <w:p w14:paraId="70B551DF" w14:textId="71F67995" w:rsidR="00922640" w:rsidRPr="003158F2" w:rsidRDefault="00922640" w:rsidP="00C358BA">
      <w:pPr>
        <w:pStyle w:val="ListParagraph"/>
        <w:numPr>
          <w:ilvl w:val="0"/>
          <w:numId w:val="24"/>
        </w:numPr>
        <w:rPr>
          <w:rStyle w:val="Hyperlink"/>
          <w:b/>
          <w:bCs/>
          <w:color w:val="000000" w:themeColor="text1"/>
          <w:u w:val="none"/>
        </w:rPr>
      </w:pPr>
      <w:r w:rsidRPr="003158F2">
        <w:rPr>
          <w:rStyle w:val="Hyperlink"/>
          <w:b/>
          <w:bCs/>
          <w:color w:val="000000" w:themeColor="text1"/>
          <w:u w:val="none"/>
        </w:rPr>
        <w:t>The Filibuster: Minority Protection or Majority Obstruction</w:t>
      </w:r>
      <w:r w:rsidR="003158F2" w:rsidRPr="003158F2">
        <w:rPr>
          <w:rStyle w:val="Hyperlink"/>
          <w:b/>
          <w:bCs/>
          <w:color w:val="000000" w:themeColor="text1"/>
          <w:u w:val="none"/>
        </w:rPr>
        <w:t>?</w:t>
      </w:r>
    </w:p>
    <w:p w14:paraId="7712DE21" w14:textId="77777777" w:rsidR="00922640" w:rsidRPr="003158F2" w:rsidRDefault="00922640" w:rsidP="00922640">
      <w:pPr>
        <w:rPr>
          <w:rStyle w:val="Hyperlink"/>
          <w:b/>
          <w:bCs/>
          <w:color w:val="000000" w:themeColor="text1"/>
        </w:rPr>
      </w:pPr>
    </w:p>
    <w:p w14:paraId="47D1DB89" w14:textId="4EF1C259" w:rsidR="009D3808" w:rsidRPr="003158F2" w:rsidRDefault="009D3808" w:rsidP="009D3808">
      <w:pPr>
        <w:ind w:left="720"/>
        <w:rPr>
          <w:rStyle w:val="Hyperlink"/>
          <w:color w:val="000000" w:themeColor="text1"/>
        </w:rPr>
      </w:pPr>
      <w:r w:rsidRPr="003158F2">
        <w:rPr>
          <w:rStyle w:val="Hyperlink"/>
          <w:b/>
          <w:bCs/>
          <w:color w:val="000000" w:themeColor="text1"/>
        </w:rPr>
        <w:t>Reading</w:t>
      </w:r>
      <w:r w:rsidRPr="003158F2">
        <w:rPr>
          <w:rStyle w:val="Hyperlink"/>
          <w:color w:val="000000" w:themeColor="text1"/>
        </w:rPr>
        <w:t xml:space="preserve"> </w:t>
      </w:r>
    </w:p>
    <w:p w14:paraId="2BB9B9FC" w14:textId="77777777" w:rsidR="009D3808" w:rsidRPr="003158F2" w:rsidRDefault="009D3808" w:rsidP="009D3808">
      <w:pPr>
        <w:ind w:left="720"/>
        <w:rPr>
          <w:rStyle w:val="Hyperlink"/>
          <w:color w:val="000000" w:themeColor="text1"/>
        </w:rPr>
      </w:pPr>
    </w:p>
    <w:p w14:paraId="29E09D96" w14:textId="77777777" w:rsidR="00922640" w:rsidRPr="003158F2" w:rsidRDefault="00922640" w:rsidP="009D3808">
      <w:pPr>
        <w:pStyle w:val="ListParagraph"/>
        <w:numPr>
          <w:ilvl w:val="0"/>
          <w:numId w:val="13"/>
        </w:numPr>
        <w:textAlignment w:val="baseline"/>
        <w:rPr>
          <w:color w:val="000000" w:themeColor="text1"/>
          <w:bdr w:val="none" w:sz="0" w:space="0" w:color="auto" w:frame="1"/>
        </w:rPr>
      </w:pPr>
      <w:r w:rsidRPr="003158F2">
        <w:rPr>
          <w:rStyle w:val="Hyperlink"/>
          <w:color w:val="000000" w:themeColor="text1"/>
          <w:u w:val="none"/>
        </w:rPr>
        <w:t>Sarah Binder, Molly Reynolds, “</w:t>
      </w:r>
      <w:r w:rsidRPr="003158F2">
        <w:rPr>
          <w:color w:val="000000" w:themeColor="text1"/>
          <w:spacing w:val="-6"/>
        </w:rPr>
        <w:t>Filibuster 101: An explainer of the Senate rule and reform”</w:t>
      </w:r>
    </w:p>
    <w:p w14:paraId="45152879" w14:textId="4A12BD3E" w:rsidR="00922640" w:rsidRPr="003158F2" w:rsidRDefault="009D3808" w:rsidP="003158F2">
      <w:pPr>
        <w:pStyle w:val="ListParagraph"/>
        <w:ind w:left="1080"/>
        <w:rPr>
          <w:rStyle w:val="Hyperlink"/>
          <w:color w:val="000000" w:themeColor="text1"/>
          <w:u w:val="none"/>
        </w:rPr>
      </w:pPr>
      <w:hyperlink r:id="rId15" w:history="1">
        <w:r w:rsidRPr="003158F2">
          <w:rPr>
            <w:rStyle w:val="Hyperlink"/>
            <w:color w:val="000000" w:themeColor="text1"/>
            <w:u w:val="none"/>
          </w:rPr>
          <w:t>https://www.brookings.edu/events/filibuster-101-an-explainer-of-the-senate-rule-and-reform/?utm_campaign=Governance%20Studies&amp;utm_medium=email&amp;utm_content=120092042&amp;utm_source=hs_email</w:t>
        </w:r>
      </w:hyperlink>
    </w:p>
    <w:p w14:paraId="57BE7F00" w14:textId="77777777" w:rsidR="00922640" w:rsidRPr="003158F2" w:rsidRDefault="00922640" w:rsidP="00922640">
      <w:pPr>
        <w:pStyle w:val="ListParagraph"/>
        <w:numPr>
          <w:ilvl w:val="0"/>
          <w:numId w:val="13"/>
        </w:numPr>
        <w:rPr>
          <w:b/>
          <w:bCs/>
          <w:color w:val="000000" w:themeColor="text1"/>
        </w:rPr>
      </w:pPr>
      <w:r w:rsidRPr="003158F2">
        <w:rPr>
          <w:rStyle w:val="Hyperlink"/>
          <w:color w:val="000000" w:themeColor="text1"/>
          <w:u w:val="none"/>
        </w:rPr>
        <w:t>Richard Arenberg, “</w:t>
      </w:r>
      <w:r w:rsidRPr="003158F2">
        <w:rPr>
          <w:color w:val="000000" w:themeColor="text1"/>
        </w:rPr>
        <w:t xml:space="preserve">Unintended consequences of killing the filibuster” </w:t>
      </w:r>
      <w:r w:rsidRPr="003158F2">
        <w:rPr>
          <w:i/>
          <w:iCs/>
          <w:color w:val="000000" w:themeColor="text1"/>
        </w:rPr>
        <w:t>The Hill</w:t>
      </w:r>
      <w:r w:rsidRPr="003158F2">
        <w:rPr>
          <w:color w:val="000000" w:themeColor="text1"/>
        </w:rPr>
        <w:t xml:space="preserve"> (August 18, 2020) </w:t>
      </w:r>
      <w:hyperlink r:id="rId16" w:history="1">
        <w:r w:rsidRPr="003158F2">
          <w:rPr>
            <w:rStyle w:val="Hyperlink"/>
            <w:color w:val="000000" w:themeColor="text1"/>
            <w:u w:val="none"/>
          </w:rPr>
          <w:t>https://thehill.com/opinion/white-house/512512-unintended-consequences-of-killing-the-filibuster</w:t>
        </w:r>
      </w:hyperlink>
      <w:r w:rsidRPr="003158F2">
        <w:rPr>
          <w:b/>
          <w:color w:val="000000" w:themeColor="text1"/>
        </w:rPr>
        <w:t xml:space="preserve"> </w:t>
      </w:r>
    </w:p>
    <w:p w14:paraId="421B030F" w14:textId="77777777" w:rsidR="00922640" w:rsidRPr="003158F2" w:rsidRDefault="00922640" w:rsidP="00922640">
      <w:pPr>
        <w:pStyle w:val="css-4z5zii"/>
        <w:numPr>
          <w:ilvl w:val="0"/>
          <w:numId w:val="13"/>
        </w:numPr>
        <w:shd w:val="clear" w:color="auto" w:fill="FFFFFF"/>
        <w:spacing w:before="0" w:beforeAutospacing="0" w:after="0" w:afterAutospacing="0"/>
        <w:textAlignment w:val="baseline"/>
        <w:rPr>
          <w:color w:val="000000" w:themeColor="text1"/>
        </w:rPr>
      </w:pPr>
      <w:r w:rsidRPr="003158F2">
        <w:rPr>
          <w:rStyle w:val="css-1baulvz"/>
          <w:color w:val="000000" w:themeColor="text1"/>
          <w:bdr w:val="none" w:sz="0" w:space="0" w:color="auto" w:frame="1"/>
        </w:rPr>
        <w:t>Burt Neuborne</w:t>
      </w:r>
      <w:r w:rsidRPr="003158F2">
        <w:rPr>
          <w:color w:val="000000" w:themeColor="text1"/>
        </w:rPr>
        <w:t> and </w:t>
      </w:r>
      <w:r w:rsidRPr="003158F2">
        <w:rPr>
          <w:rStyle w:val="css-1baulvz"/>
          <w:color w:val="000000" w:themeColor="text1"/>
          <w:bdr w:val="none" w:sz="0" w:space="0" w:color="auto" w:frame="1"/>
        </w:rPr>
        <w:t>Erwin Chemerinsky “</w:t>
      </w:r>
      <w:r w:rsidRPr="003158F2">
        <w:rPr>
          <w:color w:val="000000" w:themeColor="text1"/>
        </w:rPr>
        <w:t xml:space="preserve">Make the Filibuster Difficult Again” NYT (January 27, 2021) </w:t>
      </w:r>
    </w:p>
    <w:p w14:paraId="21512B0C" w14:textId="77777777" w:rsidR="00922640" w:rsidRPr="003158F2" w:rsidRDefault="00922640" w:rsidP="00922640">
      <w:pPr>
        <w:pStyle w:val="css-4z5zii"/>
        <w:shd w:val="clear" w:color="auto" w:fill="FFFFFF"/>
        <w:spacing w:before="0" w:beforeAutospacing="0" w:after="0" w:afterAutospacing="0"/>
        <w:ind w:left="1080"/>
        <w:textAlignment w:val="baseline"/>
        <w:rPr>
          <w:color w:val="000000" w:themeColor="text1"/>
        </w:rPr>
      </w:pPr>
      <w:hyperlink r:id="rId17" w:history="1">
        <w:r w:rsidRPr="003158F2">
          <w:rPr>
            <w:rStyle w:val="Hyperlink"/>
            <w:color w:val="000000" w:themeColor="text1"/>
          </w:rPr>
          <w:t>https://www.nytimes.com/2021/01/27/opinion/filibuster-senate-biden.html</w:t>
        </w:r>
      </w:hyperlink>
    </w:p>
    <w:p w14:paraId="41ED219C" w14:textId="77777777" w:rsidR="00922640" w:rsidRPr="003158F2" w:rsidRDefault="00922640" w:rsidP="00922640">
      <w:pPr>
        <w:pStyle w:val="css-4z5zii"/>
        <w:numPr>
          <w:ilvl w:val="0"/>
          <w:numId w:val="13"/>
        </w:numPr>
        <w:shd w:val="clear" w:color="auto" w:fill="FFFFFF"/>
        <w:spacing w:before="0" w:beforeAutospacing="0" w:after="0" w:afterAutospacing="0"/>
        <w:textAlignment w:val="baseline"/>
        <w:rPr>
          <w:rStyle w:val="Hyperlink"/>
          <w:color w:val="000000" w:themeColor="text1"/>
        </w:rPr>
      </w:pPr>
      <w:r w:rsidRPr="003158F2">
        <w:rPr>
          <w:color w:val="000000" w:themeColor="text1"/>
        </w:rPr>
        <w:t xml:space="preserve">John Lawrence, “The House's stake in filibuster reform” </w:t>
      </w:r>
      <w:r w:rsidRPr="003158F2">
        <w:rPr>
          <w:i/>
          <w:iCs/>
          <w:color w:val="000000" w:themeColor="text1"/>
        </w:rPr>
        <w:t>The Hill</w:t>
      </w:r>
      <w:r w:rsidRPr="003158F2">
        <w:rPr>
          <w:color w:val="000000" w:themeColor="text1"/>
        </w:rPr>
        <w:t xml:space="preserve"> (September 28, 2020) </w:t>
      </w:r>
      <w:hyperlink r:id="rId18" w:history="1">
        <w:r w:rsidRPr="003158F2">
          <w:rPr>
            <w:rStyle w:val="Hyperlink"/>
            <w:color w:val="000000" w:themeColor="text1"/>
          </w:rPr>
          <w:t>https://thehill.com/opinion/campaign/518534-the-houses-stake-in-filibuster-reform</w:t>
        </w:r>
      </w:hyperlink>
    </w:p>
    <w:p w14:paraId="412F24A1" w14:textId="77777777" w:rsidR="00922640" w:rsidRPr="003158F2" w:rsidRDefault="00922640" w:rsidP="00922640">
      <w:pPr>
        <w:pStyle w:val="css-4z5zii"/>
        <w:numPr>
          <w:ilvl w:val="0"/>
          <w:numId w:val="13"/>
        </w:numPr>
        <w:shd w:val="clear" w:color="auto" w:fill="FFFFFF"/>
        <w:spacing w:before="0" w:beforeAutospacing="0" w:after="0" w:afterAutospacing="0"/>
        <w:textAlignment w:val="baseline"/>
        <w:rPr>
          <w:color w:val="000000" w:themeColor="text1"/>
        </w:rPr>
      </w:pPr>
      <w:r w:rsidRPr="003158F2">
        <w:rPr>
          <w:color w:val="000000" w:themeColor="text1"/>
        </w:rPr>
        <w:t xml:space="preserve">Ezra Klein, “The definitive case for ending the filibuster” Vox (October 1, 2020) </w:t>
      </w:r>
      <w:hyperlink r:id="rId19" w:history="1">
        <w:r w:rsidRPr="003158F2">
          <w:rPr>
            <w:rStyle w:val="Hyperlink"/>
            <w:color w:val="000000" w:themeColor="text1"/>
            <w:u w:val="none"/>
          </w:rPr>
          <w:t>https://www.vox.com/21424582/filibuster-joe-biden-2020-senate-democrats-abolish-trump</w:t>
        </w:r>
      </w:hyperlink>
    </w:p>
    <w:p w14:paraId="52AB9E05" w14:textId="77777777" w:rsidR="00922640" w:rsidRPr="003158F2" w:rsidRDefault="00922640" w:rsidP="00922640">
      <w:pPr>
        <w:rPr>
          <w:b/>
          <w:bCs/>
          <w:color w:val="000000" w:themeColor="text1"/>
        </w:rPr>
      </w:pPr>
    </w:p>
    <w:p w14:paraId="7248A0AA" w14:textId="5842BD79" w:rsidR="00922640" w:rsidRPr="003158F2" w:rsidRDefault="00922640" w:rsidP="003158F2">
      <w:pPr>
        <w:pStyle w:val="ListParagraph"/>
        <w:numPr>
          <w:ilvl w:val="0"/>
          <w:numId w:val="24"/>
        </w:numPr>
        <w:rPr>
          <w:b/>
          <w:bCs/>
          <w:color w:val="000000" w:themeColor="text1"/>
        </w:rPr>
      </w:pPr>
      <w:r w:rsidRPr="003158F2">
        <w:rPr>
          <w:b/>
          <w:color w:val="000000" w:themeColor="text1"/>
        </w:rPr>
        <w:t>Diversity on the Hill</w:t>
      </w:r>
    </w:p>
    <w:p w14:paraId="67489EE7" w14:textId="77777777" w:rsidR="00922640" w:rsidRPr="003158F2" w:rsidRDefault="00922640" w:rsidP="00922640">
      <w:pPr>
        <w:rPr>
          <w:b/>
          <w:color w:val="000000" w:themeColor="text1"/>
        </w:rPr>
      </w:pPr>
      <w:r w:rsidRPr="003158F2">
        <w:rPr>
          <w:b/>
          <w:color w:val="000000" w:themeColor="text1"/>
        </w:rPr>
        <w:tab/>
      </w:r>
    </w:p>
    <w:p w14:paraId="6804FB94" w14:textId="77777777" w:rsidR="00922640" w:rsidRPr="003158F2" w:rsidRDefault="00922640" w:rsidP="00922640">
      <w:pPr>
        <w:ind w:left="720"/>
        <w:rPr>
          <w:b/>
          <w:bCs/>
          <w:color w:val="000000" w:themeColor="text1"/>
          <w:u w:val="single"/>
        </w:rPr>
      </w:pPr>
      <w:r w:rsidRPr="003158F2">
        <w:rPr>
          <w:b/>
          <w:bCs/>
          <w:color w:val="000000" w:themeColor="text1"/>
          <w:u w:val="single"/>
        </w:rPr>
        <w:t>Reading</w:t>
      </w:r>
    </w:p>
    <w:p w14:paraId="223439AE" w14:textId="77777777" w:rsidR="00922640" w:rsidRPr="003158F2" w:rsidRDefault="00922640" w:rsidP="00922640">
      <w:pPr>
        <w:ind w:left="720"/>
        <w:rPr>
          <w:b/>
          <w:bCs/>
          <w:color w:val="000000" w:themeColor="text1"/>
          <w:u w:val="single"/>
        </w:rPr>
      </w:pPr>
    </w:p>
    <w:p w14:paraId="489584AE" w14:textId="77777777" w:rsidR="00922640" w:rsidRPr="003158F2" w:rsidRDefault="00922640" w:rsidP="00922640">
      <w:pPr>
        <w:pStyle w:val="ListParagraph"/>
        <w:numPr>
          <w:ilvl w:val="0"/>
          <w:numId w:val="6"/>
        </w:numPr>
        <w:ind w:left="990" w:hanging="270"/>
        <w:rPr>
          <w:color w:val="000000" w:themeColor="text1"/>
        </w:rPr>
      </w:pPr>
      <w:r w:rsidRPr="003158F2">
        <w:rPr>
          <w:rFonts w:eastAsia="Times New Roman"/>
          <w:color w:val="000000" w:themeColor="text1"/>
        </w:rPr>
        <w:t xml:space="preserve">Michele Swers, </w:t>
      </w:r>
      <w:r w:rsidRPr="003158F2">
        <w:rPr>
          <w:rFonts w:eastAsia="Times New Roman"/>
          <w:i/>
          <w:iCs/>
          <w:color w:val="000000" w:themeColor="text1"/>
        </w:rPr>
        <w:t>Women in the Club: Gender and Policy Making in the Senate</w:t>
      </w:r>
      <w:r w:rsidRPr="003158F2">
        <w:rPr>
          <w:rFonts w:eastAsia="Times New Roman"/>
          <w:color w:val="000000" w:themeColor="text1"/>
        </w:rPr>
        <w:t xml:space="preserve">, pp 1-23 https://books.google.com/books?hl=en&amp;lr=&amp;id=NnQ-es6oHWAC&amp;oi=fnd&amp;pg=PR7&amp;dq=Michele+Swers+gender&amp;ots=lHiz-y9nh5&amp;sig=fOjYla9fsn51drY3UwdrBghrY78#v=onepage&amp;q=Michele%20Swers%20gender&amp;f=false </w:t>
      </w:r>
      <w:r w:rsidRPr="003158F2">
        <w:rPr>
          <w:color w:val="000000" w:themeColor="text1"/>
        </w:rPr>
        <w:t xml:space="preserve"> </w:t>
      </w:r>
    </w:p>
    <w:p w14:paraId="2B0FD118" w14:textId="77777777" w:rsidR="00922640" w:rsidRPr="003158F2" w:rsidRDefault="00922640" w:rsidP="00922640">
      <w:pPr>
        <w:pStyle w:val="ListParagraph"/>
        <w:numPr>
          <w:ilvl w:val="0"/>
          <w:numId w:val="6"/>
        </w:numPr>
        <w:ind w:left="990" w:hanging="270"/>
        <w:rPr>
          <w:rStyle w:val="Hyperlink"/>
          <w:color w:val="000000" w:themeColor="text1"/>
        </w:rPr>
      </w:pPr>
      <w:r w:rsidRPr="003158F2">
        <w:rPr>
          <w:rStyle w:val="styleswrapper-sc-8awjxn-0"/>
          <w:color w:val="000000" w:themeColor="text1"/>
          <w:bdr w:val="none" w:sz="0" w:space="0" w:color="auto" w:frame="1"/>
        </w:rPr>
        <w:t xml:space="preserve">Kathryn Lyons, “Demeaned, overlooked, fighting back: What it’s like to be a woman in Congress” </w:t>
      </w:r>
      <w:r w:rsidRPr="003158F2">
        <w:rPr>
          <w:rStyle w:val="styleswrapper-sc-8awjxn-0"/>
          <w:i/>
          <w:iCs/>
          <w:color w:val="000000" w:themeColor="text1"/>
          <w:bdr w:val="none" w:sz="0" w:space="0" w:color="auto" w:frame="1"/>
        </w:rPr>
        <w:t xml:space="preserve">Roll Call </w:t>
      </w:r>
      <w:r w:rsidRPr="003158F2">
        <w:rPr>
          <w:rStyle w:val="styleswrapper-sc-8awjxn-0"/>
          <w:color w:val="000000" w:themeColor="text1"/>
          <w:bdr w:val="none" w:sz="0" w:space="0" w:color="auto" w:frame="1"/>
        </w:rPr>
        <w:t xml:space="preserve">(August 5, 2020) </w:t>
      </w:r>
      <w:hyperlink r:id="rId20" w:history="1">
        <w:r w:rsidRPr="003158F2">
          <w:rPr>
            <w:rStyle w:val="Hyperlink"/>
            <w:color w:val="000000" w:themeColor="text1"/>
          </w:rPr>
          <w:t>https://www.rollcall.com/2020/08/05/demeaned-overlooked-fighting-women-congress-aoc/</w:t>
        </w:r>
      </w:hyperlink>
    </w:p>
    <w:p w14:paraId="18D53CF2" w14:textId="77777777" w:rsidR="00922640" w:rsidRPr="003158F2" w:rsidRDefault="00922640" w:rsidP="00922640">
      <w:pPr>
        <w:pStyle w:val="ListParagraph"/>
        <w:numPr>
          <w:ilvl w:val="0"/>
          <w:numId w:val="6"/>
        </w:numPr>
        <w:ind w:left="990" w:hanging="270"/>
        <w:rPr>
          <w:rStyle w:val="styleswrapper-sc-8awjxn-0"/>
          <w:color w:val="000000" w:themeColor="text1"/>
        </w:rPr>
      </w:pPr>
      <w:r w:rsidRPr="003158F2">
        <w:rPr>
          <w:rStyle w:val="styleswrapper-sc-8awjxn-0"/>
          <w:color w:val="000000" w:themeColor="text1"/>
          <w:bdr w:val="none" w:sz="0" w:space="0" w:color="auto" w:frame="1"/>
        </w:rPr>
        <w:lastRenderedPageBreak/>
        <w:t xml:space="preserve">Jim Saksa, “‘Where am I?’: Black staffers describe hurdles of working on Capitol Hill” Roll Call (February 25, 2021) </w:t>
      </w:r>
    </w:p>
    <w:p w14:paraId="478FBE5F" w14:textId="77777777" w:rsidR="00922640" w:rsidRPr="003158F2" w:rsidRDefault="00922640" w:rsidP="00922640">
      <w:pPr>
        <w:ind w:left="990"/>
        <w:rPr>
          <w:color w:val="000000" w:themeColor="text1"/>
        </w:rPr>
      </w:pPr>
      <w:hyperlink r:id="rId21" w:history="1">
        <w:r w:rsidRPr="003158F2">
          <w:rPr>
            <w:rStyle w:val="Hyperlink"/>
            <w:color w:val="000000" w:themeColor="text1"/>
          </w:rPr>
          <w:t>https://www.rollcall.com/2021/02/25/where-am-i-black-staffers-describe-capitol-hill/?utm_source=&amp;utm_medium=email&amp;utm_campaign=newsletters&amp;utm_content=02/28/2021</w:t>
        </w:r>
      </w:hyperlink>
    </w:p>
    <w:p w14:paraId="70870DAA" w14:textId="77777777" w:rsidR="00922640" w:rsidRPr="003158F2" w:rsidRDefault="00922640" w:rsidP="00922640">
      <w:pPr>
        <w:pStyle w:val="ListParagraph"/>
        <w:numPr>
          <w:ilvl w:val="0"/>
          <w:numId w:val="20"/>
        </w:numPr>
        <w:rPr>
          <w:rStyle w:val="Hyperlink"/>
          <w:color w:val="000000" w:themeColor="text1"/>
        </w:rPr>
      </w:pPr>
      <w:r w:rsidRPr="003158F2">
        <w:rPr>
          <w:rFonts w:eastAsia="Times New Roman"/>
          <w:color w:val="000000" w:themeColor="text1"/>
        </w:rPr>
        <w:t xml:space="preserve">Bridget Bowman, “House members are more diverse, but does the same go for staff? </w:t>
      </w:r>
      <w:r w:rsidRPr="003158F2">
        <w:rPr>
          <w:rFonts w:eastAsia="Times New Roman"/>
          <w:i/>
          <w:iCs/>
          <w:color w:val="000000" w:themeColor="text1"/>
        </w:rPr>
        <w:t>Roll Call</w:t>
      </w:r>
      <w:r w:rsidRPr="003158F2">
        <w:rPr>
          <w:rFonts w:eastAsia="Times New Roman"/>
          <w:color w:val="000000" w:themeColor="text1"/>
        </w:rPr>
        <w:t xml:space="preserve"> (January 25, 2019) </w:t>
      </w:r>
      <w:hyperlink r:id="rId22" w:history="1">
        <w:r w:rsidRPr="003158F2">
          <w:rPr>
            <w:rStyle w:val="Hyperlink"/>
            <w:color w:val="000000" w:themeColor="text1"/>
          </w:rPr>
          <w:t>https://www.rollcall.com/news/congress/house-members-diverse-go-staff</w:t>
        </w:r>
      </w:hyperlink>
    </w:p>
    <w:p w14:paraId="082413B8" w14:textId="77777777" w:rsidR="00922640" w:rsidRPr="003158F2" w:rsidRDefault="00922640" w:rsidP="00922640">
      <w:pPr>
        <w:pStyle w:val="ListParagraph"/>
        <w:numPr>
          <w:ilvl w:val="0"/>
          <w:numId w:val="6"/>
        </w:numPr>
        <w:ind w:left="990" w:hanging="270"/>
        <w:rPr>
          <w:color w:val="000000" w:themeColor="text1"/>
        </w:rPr>
      </w:pPr>
      <w:r w:rsidRPr="003158F2">
        <w:rPr>
          <w:rFonts w:eastAsia="Times New Roman"/>
          <w:color w:val="000000" w:themeColor="text1"/>
          <w:lang w:eastAsia="en-US"/>
        </w:rPr>
        <w:t xml:space="preserve"> Reading</w:t>
      </w:r>
      <w:r w:rsidRPr="003158F2">
        <w:rPr>
          <w:color w:val="000000" w:themeColor="text1"/>
        </w:rPr>
        <w:t>s from Black Americans in Congress and Hispanics in Congress</w:t>
      </w:r>
    </w:p>
    <w:p w14:paraId="6B152F1E" w14:textId="77777777" w:rsidR="00922640" w:rsidRPr="003158F2" w:rsidRDefault="00922640" w:rsidP="00922640">
      <w:pPr>
        <w:pStyle w:val="ListParagraph"/>
        <w:numPr>
          <w:ilvl w:val="1"/>
          <w:numId w:val="9"/>
        </w:numPr>
        <w:ind w:left="1080"/>
        <w:rPr>
          <w:color w:val="000000" w:themeColor="text1"/>
        </w:rPr>
      </w:pPr>
      <w:proofErr w:type="spellStart"/>
      <w:r w:rsidRPr="003158F2">
        <w:rPr>
          <w:color w:val="000000" w:themeColor="text1"/>
        </w:rPr>
        <w:t>DeSipio</w:t>
      </w:r>
      <w:proofErr w:type="spellEnd"/>
      <w:r w:rsidRPr="003158F2">
        <w:rPr>
          <w:color w:val="000000" w:themeColor="text1"/>
        </w:rPr>
        <w:t xml:space="preserve">, Louis, “Demanding Equal Political Voice…And Accepting Nothing Less: The Quest for Latino Political Inclusion,” in </w:t>
      </w:r>
      <w:r w:rsidRPr="003158F2">
        <w:rPr>
          <w:i/>
          <w:color w:val="000000" w:themeColor="text1"/>
        </w:rPr>
        <w:t xml:space="preserve">American Latinos and the Making of the United States: A Theme Study, </w:t>
      </w:r>
      <w:r w:rsidRPr="003158F2">
        <w:rPr>
          <w:color w:val="000000" w:themeColor="text1"/>
        </w:rPr>
        <w:t>pp. 273-287.</w:t>
      </w:r>
    </w:p>
    <w:p w14:paraId="26BD715C" w14:textId="77777777" w:rsidR="00922640" w:rsidRPr="003158F2" w:rsidRDefault="00922640" w:rsidP="00922640">
      <w:pPr>
        <w:pStyle w:val="ListParagraph"/>
        <w:numPr>
          <w:ilvl w:val="1"/>
          <w:numId w:val="9"/>
        </w:numPr>
        <w:ind w:left="1080"/>
        <w:rPr>
          <w:color w:val="000000" w:themeColor="text1"/>
        </w:rPr>
      </w:pPr>
      <w:r w:rsidRPr="003158F2">
        <w:rPr>
          <w:color w:val="000000" w:themeColor="text1"/>
        </w:rPr>
        <w:t>Claudine Gay,</w:t>
      </w:r>
      <w:r w:rsidRPr="003158F2">
        <w:rPr>
          <w:i/>
          <w:color w:val="000000" w:themeColor="text1"/>
        </w:rPr>
        <w:t xml:space="preserve"> The Effect of Minority Districts and Minority Representation on Political Participation in California</w:t>
      </w:r>
      <w:r w:rsidRPr="003158F2">
        <w:rPr>
          <w:color w:val="000000" w:themeColor="text1"/>
        </w:rPr>
        <w:t>, (2001), Public Policy Institute of California http://www.ppic.org/content/pubs/report/R_601CGR.pdf</w:t>
      </w:r>
    </w:p>
    <w:p w14:paraId="025A2C18" w14:textId="77777777" w:rsidR="00922640" w:rsidRPr="003158F2" w:rsidRDefault="00922640" w:rsidP="00922640">
      <w:pPr>
        <w:rPr>
          <w:bCs/>
          <w:color w:val="000000" w:themeColor="text1"/>
          <w:shd w:val="clear" w:color="auto" w:fill="FFFFFF"/>
        </w:rPr>
      </w:pPr>
    </w:p>
    <w:p w14:paraId="1C8A6114" w14:textId="316D1E03" w:rsidR="00922640" w:rsidRPr="003158F2" w:rsidRDefault="00922640" w:rsidP="00922640">
      <w:pPr>
        <w:pStyle w:val="ListParagraph"/>
        <w:numPr>
          <w:ilvl w:val="0"/>
          <w:numId w:val="24"/>
        </w:numPr>
        <w:rPr>
          <w:b/>
          <w:color w:val="000000" w:themeColor="text1"/>
          <w:shd w:val="clear" w:color="auto" w:fill="FFFFFF"/>
        </w:rPr>
      </w:pPr>
      <w:r w:rsidRPr="003158F2">
        <w:rPr>
          <w:b/>
          <w:color w:val="000000" w:themeColor="text1"/>
        </w:rPr>
        <w:t>Origins of Polarization</w:t>
      </w:r>
    </w:p>
    <w:p w14:paraId="03BB09E5" w14:textId="77777777" w:rsidR="00922640" w:rsidRPr="003158F2" w:rsidRDefault="00922640" w:rsidP="00922640">
      <w:pPr>
        <w:rPr>
          <w:color w:val="000000" w:themeColor="text1"/>
        </w:rPr>
      </w:pPr>
    </w:p>
    <w:p w14:paraId="39775090" w14:textId="77777777" w:rsidR="00922640" w:rsidRPr="003158F2" w:rsidRDefault="00922640" w:rsidP="00922640">
      <w:pPr>
        <w:ind w:left="720"/>
        <w:rPr>
          <w:b/>
          <w:bCs/>
          <w:color w:val="000000" w:themeColor="text1"/>
          <w:u w:val="single"/>
        </w:rPr>
      </w:pPr>
      <w:r w:rsidRPr="003158F2">
        <w:rPr>
          <w:b/>
          <w:bCs/>
          <w:color w:val="000000" w:themeColor="text1"/>
          <w:u w:val="single"/>
        </w:rPr>
        <w:t>Reading</w:t>
      </w:r>
    </w:p>
    <w:p w14:paraId="315A6AE5" w14:textId="77777777" w:rsidR="00922640" w:rsidRPr="003158F2" w:rsidRDefault="00922640" w:rsidP="00922640">
      <w:pPr>
        <w:ind w:left="720"/>
        <w:rPr>
          <w:b/>
          <w:bCs/>
          <w:color w:val="000000" w:themeColor="text1"/>
          <w:u w:val="single"/>
        </w:rPr>
      </w:pPr>
    </w:p>
    <w:p w14:paraId="74C3B113" w14:textId="77777777" w:rsidR="00922640" w:rsidRPr="003158F2" w:rsidRDefault="00922640" w:rsidP="00922640">
      <w:pPr>
        <w:pStyle w:val="ListParagraph"/>
        <w:numPr>
          <w:ilvl w:val="0"/>
          <w:numId w:val="21"/>
        </w:numPr>
        <w:outlineLvl w:val="0"/>
        <w:rPr>
          <w:color w:val="000000"/>
          <w:spacing w:val="-4"/>
          <w:kern w:val="36"/>
        </w:rPr>
      </w:pPr>
      <w:r w:rsidRPr="003158F2">
        <w:rPr>
          <w:color w:val="000000"/>
          <w:spacing w:val="-4"/>
          <w:kern w:val="36"/>
        </w:rPr>
        <w:t>Sam Tanenhaus, “The Promise of Polarization”</w:t>
      </w:r>
      <w:r w:rsidRPr="003158F2">
        <w:rPr>
          <w:color w:val="000000"/>
        </w:rPr>
        <w:t xml:space="preserve"> </w:t>
      </w:r>
      <w:r w:rsidRPr="003158F2">
        <w:rPr>
          <w:i/>
          <w:iCs/>
          <w:color w:val="000000"/>
        </w:rPr>
        <w:t>The New Republic</w:t>
      </w:r>
      <w:r w:rsidRPr="003158F2">
        <w:rPr>
          <w:color w:val="000000"/>
        </w:rPr>
        <w:t xml:space="preserve"> (October 29, 2018) https://newrepublic.com/article/151612/promise-polarization-book-review-sam-rosenfeld-the-polarizers</w:t>
      </w:r>
    </w:p>
    <w:p w14:paraId="126D1699" w14:textId="77777777" w:rsidR="00922640" w:rsidRPr="003158F2" w:rsidRDefault="00922640" w:rsidP="003158F2">
      <w:pPr>
        <w:pStyle w:val="Heading1"/>
        <w:numPr>
          <w:ilvl w:val="0"/>
          <w:numId w:val="21"/>
        </w:numPr>
        <w:spacing w:before="0" w:beforeAutospacing="0" w:after="0" w:afterAutospacing="0"/>
        <w:rPr>
          <w:rFonts w:ascii="Times New Roman" w:hAnsi="Times New Roman" w:cs="Times New Roman"/>
          <w:b w:val="0"/>
          <w:bCs w:val="0"/>
          <w:color w:val="000000"/>
          <w:sz w:val="24"/>
          <w:szCs w:val="24"/>
        </w:rPr>
      </w:pPr>
      <w:r w:rsidRPr="003158F2">
        <w:rPr>
          <w:rFonts w:ascii="Times New Roman" w:hAnsi="Times New Roman" w:cs="Times New Roman"/>
          <w:b w:val="0"/>
          <w:bCs w:val="0"/>
          <w:color w:val="000000"/>
          <w:sz w:val="24"/>
          <w:szCs w:val="24"/>
        </w:rPr>
        <w:t>David Frum, “How the American Two-Party System Became So Divided” The Atlantic (April 8, 2018) https://www.theatlantic.com/politics/archive/2018/04/the-polarizers-interview/557288/</w:t>
      </w:r>
    </w:p>
    <w:p w14:paraId="7E08A63F" w14:textId="77777777" w:rsidR="00922640" w:rsidRPr="003158F2" w:rsidRDefault="00922640" w:rsidP="00922640">
      <w:pPr>
        <w:pStyle w:val="Heading1"/>
        <w:numPr>
          <w:ilvl w:val="0"/>
          <w:numId w:val="7"/>
        </w:numPr>
        <w:spacing w:before="0" w:beforeAutospacing="0" w:after="0" w:afterAutospacing="0"/>
        <w:ind w:left="1080"/>
        <w:rPr>
          <w:rFonts w:ascii="Times New Roman" w:hAnsi="Times New Roman" w:cs="Times New Roman"/>
          <w:b w:val="0"/>
          <w:color w:val="000000" w:themeColor="text1"/>
          <w:sz w:val="24"/>
          <w:szCs w:val="24"/>
        </w:rPr>
      </w:pPr>
      <w:r w:rsidRPr="003158F2">
        <w:rPr>
          <w:rFonts w:ascii="Times New Roman" w:eastAsia="Times New Roman" w:hAnsi="Times New Roman" w:cs="Times New Roman"/>
          <w:b w:val="0"/>
          <w:color w:val="000000" w:themeColor="text1"/>
          <w:sz w:val="24"/>
          <w:szCs w:val="24"/>
        </w:rPr>
        <w:t>Michael Grunwald, “How Everything Became the Culture War”</w:t>
      </w:r>
      <w:r w:rsidRPr="003158F2">
        <w:rPr>
          <w:rFonts w:ascii="Times New Roman" w:hAnsi="Times New Roman" w:cs="Times New Roman"/>
          <w:b w:val="0"/>
          <w:color w:val="000000" w:themeColor="text1"/>
          <w:sz w:val="24"/>
          <w:szCs w:val="24"/>
        </w:rPr>
        <w:t xml:space="preserve"> </w:t>
      </w:r>
      <w:r w:rsidRPr="003158F2">
        <w:rPr>
          <w:rFonts w:ascii="Times New Roman" w:hAnsi="Times New Roman" w:cs="Times New Roman"/>
          <w:b w:val="0"/>
          <w:i/>
          <w:iCs/>
          <w:color w:val="000000" w:themeColor="text1"/>
          <w:sz w:val="24"/>
          <w:szCs w:val="24"/>
        </w:rPr>
        <w:t>Politico Magazine</w:t>
      </w:r>
      <w:r w:rsidRPr="003158F2">
        <w:rPr>
          <w:rFonts w:ascii="Times New Roman" w:hAnsi="Times New Roman" w:cs="Times New Roman"/>
          <w:b w:val="0"/>
          <w:color w:val="000000" w:themeColor="text1"/>
          <w:sz w:val="24"/>
          <w:szCs w:val="24"/>
        </w:rPr>
        <w:t xml:space="preserve"> (Nov-</w:t>
      </w:r>
      <w:proofErr w:type="gramStart"/>
      <w:r w:rsidRPr="003158F2">
        <w:rPr>
          <w:rFonts w:ascii="Times New Roman" w:hAnsi="Times New Roman" w:cs="Times New Roman"/>
          <w:b w:val="0"/>
          <w:color w:val="000000" w:themeColor="text1"/>
          <w:sz w:val="24"/>
          <w:szCs w:val="24"/>
        </w:rPr>
        <w:t>Dec,</w:t>
      </w:r>
      <w:proofErr w:type="gramEnd"/>
      <w:r w:rsidRPr="003158F2">
        <w:rPr>
          <w:rFonts w:ascii="Times New Roman" w:hAnsi="Times New Roman" w:cs="Times New Roman"/>
          <w:b w:val="0"/>
          <w:color w:val="000000" w:themeColor="text1"/>
          <w:sz w:val="24"/>
          <w:szCs w:val="24"/>
        </w:rPr>
        <w:t xml:space="preserve"> 2018) https://www.politico.com/magazine/story/2018/11/02/culture-war-liberals-conservatives-trump-2018-222095</w:t>
      </w:r>
    </w:p>
    <w:p w14:paraId="0580D98D" w14:textId="3434B8E9" w:rsidR="00922640" w:rsidRPr="003158F2" w:rsidRDefault="00922640" w:rsidP="00922640">
      <w:pPr>
        <w:pStyle w:val="Heading1"/>
        <w:numPr>
          <w:ilvl w:val="0"/>
          <w:numId w:val="10"/>
        </w:numPr>
        <w:shd w:val="clear" w:color="auto" w:fill="FFFFFF"/>
        <w:spacing w:before="0" w:beforeAutospacing="0" w:after="0" w:afterAutospacing="0"/>
        <w:ind w:left="1080"/>
        <w:textAlignment w:val="baseline"/>
        <w:rPr>
          <w:rFonts w:ascii="Times New Roman" w:hAnsi="Times New Roman" w:cs="Times New Roman"/>
          <w:b w:val="0"/>
          <w:bCs w:val="0"/>
          <w:color w:val="000000" w:themeColor="text1"/>
          <w:sz w:val="24"/>
          <w:szCs w:val="24"/>
        </w:rPr>
      </w:pPr>
      <w:r w:rsidRPr="003158F2">
        <w:rPr>
          <w:rFonts w:ascii="Times New Roman" w:hAnsi="Times New Roman" w:cs="Times New Roman"/>
          <w:b w:val="0"/>
          <w:bCs w:val="0"/>
          <w:color w:val="000000" w:themeColor="text1"/>
          <w:sz w:val="24"/>
          <w:szCs w:val="24"/>
        </w:rPr>
        <w:t xml:space="preserve">Finkel, et al., “Political Sectarianism in America,” Science (October 30, 2020)  </w:t>
      </w:r>
      <w:hyperlink r:id="rId23" w:history="1">
        <w:r w:rsidRPr="003158F2">
          <w:rPr>
            <w:rStyle w:val="Hyperlink"/>
            <w:rFonts w:ascii="Times New Roman" w:hAnsi="Times New Roman" w:cs="Times New Roman"/>
            <w:b w:val="0"/>
            <w:bCs w:val="0"/>
            <w:color w:val="000000" w:themeColor="text1"/>
            <w:sz w:val="24"/>
            <w:szCs w:val="24"/>
          </w:rPr>
          <w:t>https://pcl.stanford.edu/research/2020/finkel-science-political.pdf</w:t>
        </w:r>
      </w:hyperlink>
      <w:r w:rsidRPr="003158F2">
        <w:rPr>
          <w:rFonts w:ascii="Times New Roman" w:hAnsi="Times New Roman" w:cs="Times New Roman"/>
          <w:b w:val="0"/>
          <w:bCs w:val="0"/>
          <w:color w:val="000000" w:themeColor="text1"/>
          <w:sz w:val="24"/>
          <w:szCs w:val="24"/>
        </w:rPr>
        <w:t>; for articles cited, see: http://science.sciencemag.org/content/370/6516/533#BIBL</w:t>
      </w:r>
    </w:p>
    <w:p w14:paraId="3B26B05E" w14:textId="77777777" w:rsidR="00922640" w:rsidRPr="003158F2" w:rsidRDefault="00922640" w:rsidP="00922640">
      <w:pPr>
        <w:pStyle w:val="ListParagraph"/>
        <w:numPr>
          <w:ilvl w:val="0"/>
          <w:numId w:val="22"/>
        </w:numPr>
      </w:pPr>
      <w:r w:rsidRPr="003158F2">
        <w:rPr>
          <w:color w:val="222222"/>
          <w:shd w:val="clear" w:color="auto" w:fill="FFFFFF"/>
        </w:rPr>
        <w:t xml:space="preserve">John Lawrence, “You Don’t Actually Need to Reach Across the Aisle, Mr. Biden,” </w:t>
      </w:r>
      <w:r w:rsidRPr="003158F2">
        <w:rPr>
          <w:i/>
          <w:iCs/>
          <w:color w:val="222222"/>
          <w:shd w:val="clear" w:color="auto" w:fill="FFFFFF"/>
        </w:rPr>
        <w:t>New York Times</w:t>
      </w:r>
      <w:r w:rsidRPr="003158F2">
        <w:rPr>
          <w:color w:val="222222"/>
          <w:shd w:val="clear" w:color="auto" w:fill="FFFFFF"/>
        </w:rPr>
        <w:t xml:space="preserve"> (April 27, 2021) https://www.nytimes.com/2021/04/28/opinion/joe-biden-bipartisanship.html?referringSource=articleShare</w:t>
      </w:r>
    </w:p>
    <w:p w14:paraId="5648DE30" w14:textId="77777777" w:rsidR="00922640" w:rsidRPr="003158F2" w:rsidRDefault="00922640" w:rsidP="003158F2">
      <w:pPr>
        <w:pStyle w:val="Heading1"/>
        <w:numPr>
          <w:ilvl w:val="0"/>
          <w:numId w:val="22"/>
        </w:numPr>
        <w:spacing w:before="0" w:beforeAutospacing="0" w:after="0" w:afterAutospacing="0"/>
        <w:textAlignment w:val="baseline"/>
        <w:rPr>
          <w:rFonts w:ascii="Times New Roman" w:hAnsi="Times New Roman" w:cs="Times New Roman"/>
          <w:b w:val="0"/>
          <w:bCs w:val="0"/>
          <w:color w:val="121212"/>
          <w:sz w:val="24"/>
          <w:szCs w:val="24"/>
        </w:rPr>
      </w:pPr>
      <w:r w:rsidRPr="003158F2">
        <w:rPr>
          <w:rFonts w:ascii="Times New Roman" w:hAnsi="Times New Roman" w:cs="Times New Roman"/>
          <w:b w:val="0"/>
          <w:bCs w:val="0"/>
          <w:color w:val="121212"/>
          <w:sz w:val="24"/>
          <w:szCs w:val="24"/>
        </w:rPr>
        <w:t xml:space="preserve">Ezra Klein, “Democrats and Republicans Can’t Agree on Anything. They Shouldn’t Have To” </w:t>
      </w:r>
      <w:r w:rsidRPr="003158F2">
        <w:rPr>
          <w:rFonts w:ascii="Times New Roman" w:hAnsi="Times New Roman" w:cs="Times New Roman"/>
          <w:b w:val="0"/>
          <w:bCs w:val="0"/>
          <w:i/>
          <w:iCs/>
          <w:color w:val="121212"/>
          <w:sz w:val="24"/>
          <w:szCs w:val="24"/>
        </w:rPr>
        <w:t>NYT</w:t>
      </w:r>
      <w:r w:rsidRPr="003158F2">
        <w:rPr>
          <w:rFonts w:ascii="Times New Roman" w:hAnsi="Times New Roman" w:cs="Times New Roman"/>
          <w:b w:val="0"/>
          <w:bCs w:val="0"/>
          <w:color w:val="121212"/>
          <w:sz w:val="24"/>
          <w:szCs w:val="24"/>
        </w:rPr>
        <w:t xml:space="preserve"> (April 29, 2021)</w:t>
      </w:r>
      <w:r w:rsidRPr="003158F2">
        <w:rPr>
          <w:rFonts w:ascii="Times New Roman" w:hAnsi="Times New Roman" w:cs="Times New Roman"/>
          <w:b w:val="0"/>
          <w:bCs w:val="0"/>
          <w:sz w:val="24"/>
          <w:szCs w:val="24"/>
        </w:rPr>
        <w:t xml:space="preserve"> </w:t>
      </w:r>
      <w:r w:rsidRPr="003158F2">
        <w:rPr>
          <w:rFonts w:ascii="Times New Roman" w:hAnsi="Times New Roman" w:cs="Times New Roman"/>
          <w:b w:val="0"/>
          <w:bCs w:val="0"/>
          <w:color w:val="121212"/>
          <w:sz w:val="24"/>
          <w:szCs w:val="24"/>
        </w:rPr>
        <w:t>https://www.nytimes.com/2021/04/29/opinion/biden-schumer-manchin-bipartisanship.html?action=click&amp;module=Opinion&amp;pgtype=Homepage</w:t>
      </w:r>
    </w:p>
    <w:p w14:paraId="4480C1B0" w14:textId="77777777" w:rsidR="00922640" w:rsidRPr="003158F2" w:rsidRDefault="00922640" w:rsidP="00922640">
      <w:pPr>
        <w:pStyle w:val="ListParagraph"/>
        <w:numPr>
          <w:ilvl w:val="0"/>
          <w:numId w:val="10"/>
        </w:numPr>
        <w:rPr>
          <w:rFonts w:eastAsiaTheme="minorEastAsia"/>
          <w:b/>
          <w:bCs/>
          <w:color w:val="000000" w:themeColor="text1"/>
        </w:rPr>
      </w:pPr>
      <w:r w:rsidRPr="003158F2">
        <w:rPr>
          <w:color w:val="000000" w:themeColor="text1"/>
        </w:rPr>
        <w:t>“The Man Who Was Trump Before Trump,” An Interview with Prof. Julian Zelizer,</w:t>
      </w:r>
      <w:r w:rsidRPr="003158F2">
        <w:rPr>
          <w:color w:val="000000" w:themeColor="text1"/>
          <w:kern w:val="36"/>
        </w:rPr>
        <w:t xml:space="preserve"> Salon (July 14, 2020)  </w:t>
      </w:r>
      <w:hyperlink r:id="rId24" w:history="1">
        <w:r w:rsidRPr="003158F2">
          <w:rPr>
            <w:rStyle w:val="Hyperlink"/>
            <w:color w:val="000000" w:themeColor="text1"/>
          </w:rPr>
          <w:t>https://www.salon.com/writer/dean-obeidallah</w:t>
        </w:r>
      </w:hyperlink>
    </w:p>
    <w:p w14:paraId="1A934625" w14:textId="77777777" w:rsidR="00922640" w:rsidRPr="003158F2" w:rsidRDefault="00922640" w:rsidP="00922640">
      <w:pPr>
        <w:pStyle w:val="ListParagraph"/>
        <w:numPr>
          <w:ilvl w:val="0"/>
          <w:numId w:val="8"/>
        </w:numPr>
        <w:ind w:left="1080"/>
        <w:rPr>
          <w:rStyle w:val="Hyperlink"/>
          <w:rFonts w:eastAsiaTheme="minorEastAsia"/>
          <w:color w:val="000000" w:themeColor="text1"/>
        </w:rPr>
      </w:pPr>
      <w:r w:rsidRPr="003158F2">
        <w:rPr>
          <w:rFonts w:eastAsia="Times New Roman"/>
          <w:color w:val="000000" w:themeColor="text1"/>
        </w:rPr>
        <w:lastRenderedPageBreak/>
        <w:t>Drew DeSilver, “The Polarized Congress Of Today Has Its Roots In The 1970s,” Pew (June 12, 2014)</w:t>
      </w:r>
      <w:r w:rsidRPr="003158F2">
        <w:rPr>
          <w:color w:val="000000" w:themeColor="text1"/>
        </w:rPr>
        <w:t xml:space="preserve"> </w:t>
      </w:r>
      <w:hyperlink r:id="rId25" w:history="1">
        <w:r w:rsidRPr="003158F2">
          <w:rPr>
            <w:rStyle w:val="Hyperlink"/>
            <w:color w:val="000000" w:themeColor="text1"/>
          </w:rPr>
          <w:t>http://www.pewresearch.org/fact-tank/2014/06/12/polarized-politics-in-congress-began-in-the-1970s-and-has-been-getting-worse-ever-since/</w:t>
        </w:r>
      </w:hyperlink>
    </w:p>
    <w:p w14:paraId="7AFDC664" w14:textId="77777777" w:rsidR="00922640" w:rsidRPr="003158F2" w:rsidRDefault="00922640" w:rsidP="00922640">
      <w:pPr>
        <w:rPr>
          <w:bCs/>
          <w:color w:val="000000" w:themeColor="text1"/>
        </w:rPr>
      </w:pPr>
    </w:p>
    <w:p w14:paraId="74B0D878" w14:textId="77777777" w:rsidR="00922640" w:rsidRPr="003158F2" w:rsidRDefault="00922640" w:rsidP="00922640">
      <w:pPr>
        <w:rPr>
          <w:bCs/>
          <w:color w:val="000000" w:themeColor="text1"/>
        </w:rPr>
      </w:pPr>
    </w:p>
    <w:p w14:paraId="7F786100" w14:textId="77777777" w:rsidR="00922640" w:rsidRPr="003158F2" w:rsidRDefault="00922640" w:rsidP="00922640">
      <w:pPr>
        <w:rPr>
          <w:b/>
          <w:bCs/>
          <w:color w:val="000000" w:themeColor="text1"/>
        </w:rPr>
      </w:pPr>
    </w:p>
    <w:p w14:paraId="3179705C" w14:textId="77777777" w:rsidR="00A10B91" w:rsidRPr="003158F2" w:rsidRDefault="00DD309D"/>
    <w:sectPr w:rsidR="00A10B91" w:rsidRPr="003158F2" w:rsidSect="006E5203">
      <w:headerReference w:type="even" r:id="rId26"/>
      <w:headerReference w:type="default" r:id="rId27"/>
      <w:footerReference w:type="even" r:id="rId28"/>
      <w:footerReference w:type="default" r:id="rId29"/>
      <w:headerReference w:type="first" r:id="rId30"/>
      <w:footerReference w:type="first" r:id="rId3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AD75C" w14:textId="77777777" w:rsidR="00DD309D" w:rsidRDefault="00DD309D" w:rsidP="00922640">
      <w:r>
        <w:separator/>
      </w:r>
    </w:p>
  </w:endnote>
  <w:endnote w:type="continuationSeparator" w:id="0">
    <w:p w14:paraId="2E841C41" w14:textId="77777777" w:rsidR="00DD309D" w:rsidRDefault="00DD309D" w:rsidP="00922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Times New Roman (Body CS)">
    <w:altName w:val="Times New Roman"/>
    <w:panose1 w:val="020B0604020202020204"/>
    <w:charset w:val="00"/>
    <w:family w:val="roman"/>
    <w:pitch w:val="default"/>
  </w:font>
  <w:font w:name="Times">
    <w:altName w:val="﷽﷽﷽﷽﷽﷽﷽﷽"/>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notTrueType/>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28986" w14:textId="77777777" w:rsidR="003A66D6" w:rsidRDefault="00DD30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784B8" w14:textId="77777777" w:rsidR="003A66D6" w:rsidRDefault="00DD30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31558" w14:textId="77777777" w:rsidR="003A66D6" w:rsidRDefault="00DD3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7D3D1" w14:textId="77777777" w:rsidR="00DD309D" w:rsidRDefault="00DD309D" w:rsidP="00922640">
      <w:r>
        <w:separator/>
      </w:r>
    </w:p>
  </w:footnote>
  <w:footnote w:type="continuationSeparator" w:id="0">
    <w:p w14:paraId="6570909A" w14:textId="77777777" w:rsidR="00DD309D" w:rsidRDefault="00DD309D" w:rsidP="00922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4845A" w14:textId="77777777" w:rsidR="00E47C54" w:rsidRDefault="00DD309D" w:rsidP="006E52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D63EC6" w14:textId="77777777" w:rsidR="00E47C54" w:rsidRDefault="00DD309D" w:rsidP="006E52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4469B" w14:textId="77777777" w:rsidR="00E47C54" w:rsidRDefault="00DD309D" w:rsidP="006E52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BB58871" w14:textId="77777777" w:rsidR="00E47C54" w:rsidRDefault="00DD309D" w:rsidP="006E5203">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8AAEE" w14:textId="77777777" w:rsidR="00E47C54" w:rsidRDefault="00DD30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6ED"/>
    <w:multiLevelType w:val="hybridMultilevel"/>
    <w:tmpl w:val="64382A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E2716F"/>
    <w:multiLevelType w:val="hybridMultilevel"/>
    <w:tmpl w:val="DC82E4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6D444A"/>
    <w:multiLevelType w:val="hybridMultilevel"/>
    <w:tmpl w:val="102A98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B8382C"/>
    <w:multiLevelType w:val="hybridMultilevel"/>
    <w:tmpl w:val="B7A025F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0" w:hanging="360"/>
      </w:pPr>
      <w:rPr>
        <w:rFonts w:ascii="Courier New" w:hAnsi="Courier New" w:hint="default"/>
      </w:rPr>
    </w:lvl>
    <w:lvl w:ilvl="5" w:tplc="04090005" w:tentative="1">
      <w:start w:val="1"/>
      <w:numFmt w:val="bullet"/>
      <w:lvlText w:val=""/>
      <w:lvlJc w:val="left"/>
      <w:pPr>
        <w:ind w:left="720" w:hanging="360"/>
      </w:pPr>
      <w:rPr>
        <w:rFonts w:ascii="Wingdings" w:hAnsi="Wingdings" w:hint="default"/>
      </w:rPr>
    </w:lvl>
    <w:lvl w:ilvl="6" w:tplc="04090001" w:tentative="1">
      <w:start w:val="1"/>
      <w:numFmt w:val="bullet"/>
      <w:lvlText w:val=""/>
      <w:lvlJc w:val="left"/>
      <w:pPr>
        <w:ind w:left="1440" w:hanging="360"/>
      </w:pPr>
      <w:rPr>
        <w:rFonts w:ascii="Symbol" w:hAnsi="Symbol" w:hint="default"/>
      </w:rPr>
    </w:lvl>
    <w:lvl w:ilvl="7" w:tplc="04090003" w:tentative="1">
      <w:start w:val="1"/>
      <w:numFmt w:val="bullet"/>
      <w:lvlText w:val="o"/>
      <w:lvlJc w:val="left"/>
      <w:pPr>
        <w:ind w:left="2160" w:hanging="360"/>
      </w:pPr>
      <w:rPr>
        <w:rFonts w:ascii="Courier New" w:hAnsi="Courier New" w:hint="default"/>
      </w:rPr>
    </w:lvl>
    <w:lvl w:ilvl="8" w:tplc="04090005" w:tentative="1">
      <w:start w:val="1"/>
      <w:numFmt w:val="bullet"/>
      <w:lvlText w:val=""/>
      <w:lvlJc w:val="left"/>
      <w:pPr>
        <w:ind w:left="2880" w:hanging="360"/>
      </w:pPr>
      <w:rPr>
        <w:rFonts w:ascii="Wingdings" w:hAnsi="Wingdings" w:hint="default"/>
      </w:rPr>
    </w:lvl>
  </w:abstractNum>
  <w:abstractNum w:abstractNumId="4" w15:restartNumberingAfterBreak="0">
    <w:nsid w:val="10664647"/>
    <w:multiLevelType w:val="hybridMultilevel"/>
    <w:tmpl w:val="9222A6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3D6AFC"/>
    <w:multiLevelType w:val="hybridMultilevel"/>
    <w:tmpl w:val="A0AC58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9E571E"/>
    <w:multiLevelType w:val="hybridMultilevel"/>
    <w:tmpl w:val="3E165E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F07E27"/>
    <w:multiLevelType w:val="hybridMultilevel"/>
    <w:tmpl w:val="E1760D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64D29BA"/>
    <w:multiLevelType w:val="hybridMultilevel"/>
    <w:tmpl w:val="E702BE40"/>
    <w:lvl w:ilvl="0" w:tplc="04090001">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97A014C"/>
    <w:multiLevelType w:val="hybridMultilevel"/>
    <w:tmpl w:val="10783004"/>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A126D08"/>
    <w:multiLevelType w:val="hybridMultilevel"/>
    <w:tmpl w:val="C0BC5F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D7B3172"/>
    <w:multiLevelType w:val="hybridMultilevel"/>
    <w:tmpl w:val="4ECC40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4190959"/>
    <w:multiLevelType w:val="hybridMultilevel"/>
    <w:tmpl w:val="EB7463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791913"/>
    <w:multiLevelType w:val="hybridMultilevel"/>
    <w:tmpl w:val="E6700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9A6312"/>
    <w:multiLevelType w:val="hybridMultilevel"/>
    <w:tmpl w:val="9DB471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BE9512B"/>
    <w:multiLevelType w:val="hybridMultilevel"/>
    <w:tmpl w:val="BF640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536A4D"/>
    <w:multiLevelType w:val="hybridMultilevel"/>
    <w:tmpl w:val="CA9A3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0477D8"/>
    <w:multiLevelType w:val="hybridMultilevel"/>
    <w:tmpl w:val="FCCA66C8"/>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0A3EAE"/>
    <w:multiLevelType w:val="hybridMultilevel"/>
    <w:tmpl w:val="92625E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EAB6B06"/>
    <w:multiLevelType w:val="hybridMultilevel"/>
    <w:tmpl w:val="36CC7A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082213"/>
    <w:multiLevelType w:val="hybridMultilevel"/>
    <w:tmpl w:val="D0AAA9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2E58B0"/>
    <w:multiLevelType w:val="hybridMultilevel"/>
    <w:tmpl w:val="7728A3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97C2058"/>
    <w:multiLevelType w:val="hybridMultilevel"/>
    <w:tmpl w:val="4F001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686022"/>
    <w:multiLevelType w:val="hybridMultilevel"/>
    <w:tmpl w:val="93C2E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205D11"/>
    <w:multiLevelType w:val="hybridMultilevel"/>
    <w:tmpl w:val="1B1C76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7FD1B3F"/>
    <w:multiLevelType w:val="hybridMultilevel"/>
    <w:tmpl w:val="CDDAD2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C264500"/>
    <w:multiLevelType w:val="hybridMultilevel"/>
    <w:tmpl w:val="6206DEF4"/>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D4C4934"/>
    <w:multiLevelType w:val="hybridMultilevel"/>
    <w:tmpl w:val="226CEC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76F4083"/>
    <w:multiLevelType w:val="hybridMultilevel"/>
    <w:tmpl w:val="5EC66A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A1C56B0"/>
    <w:multiLevelType w:val="hybridMultilevel"/>
    <w:tmpl w:val="BD4C90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C714E2E"/>
    <w:multiLevelType w:val="hybridMultilevel"/>
    <w:tmpl w:val="32DCA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D96B85"/>
    <w:multiLevelType w:val="hybridMultilevel"/>
    <w:tmpl w:val="1868B3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1"/>
  </w:num>
  <w:num w:numId="4">
    <w:abstractNumId w:val="7"/>
  </w:num>
  <w:num w:numId="5">
    <w:abstractNumId w:val="28"/>
  </w:num>
  <w:num w:numId="6">
    <w:abstractNumId w:val="13"/>
  </w:num>
  <w:num w:numId="7">
    <w:abstractNumId w:val="16"/>
  </w:num>
  <w:num w:numId="8">
    <w:abstractNumId w:val="3"/>
  </w:num>
  <w:num w:numId="9">
    <w:abstractNumId w:val="5"/>
  </w:num>
  <w:num w:numId="10">
    <w:abstractNumId w:val="26"/>
  </w:num>
  <w:num w:numId="11">
    <w:abstractNumId w:val="31"/>
  </w:num>
  <w:num w:numId="12">
    <w:abstractNumId w:val="0"/>
  </w:num>
  <w:num w:numId="13">
    <w:abstractNumId w:val="8"/>
  </w:num>
  <w:num w:numId="14">
    <w:abstractNumId w:val="29"/>
  </w:num>
  <w:num w:numId="15">
    <w:abstractNumId w:val="18"/>
  </w:num>
  <w:num w:numId="16">
    <w:abstractNumId w:val="24"/>
  </w:num>
  <w:num w:numId="17">
    <w:abstractNumId w:val="14"/>
  </w:num>
  <w:num w:numId="18">
    <w:abstractNumId w:val="25"/>
  </w:num>
  <w:num w:numId="19">
    <w:abstractNumId w:val="30"/>
  </w:num>
  <w:num w:numId="20">
    <w:abstractNumId w:val="11"/>
  </w:num>
  <w:num w:numId="21">
    <w:abstractNumId w:val="4"/>
  </w:num>
  <w:num w:numId="22">
    <w:abstractNumId w:val="17"/>
  </w:num>
  <w:num w:numId="23">
    <w:abstractNumId w:val="20"/>
  </w:num>
  <w:num w:numId="24">
    <w:abstractNumId w:val="12"/>
  </w:num>
  <w:num w:numId="25">
    <w:abstractNumId w:val="9"/>
  </w:num>
  <w:num w:numId="26">
    <w:abstractNumId w:val="15"/>
  </w:num>
  <w:num w:numId="27">
    <w:abstractNumId w:val="27"/>
  </w:num>
  <w:num w:numId="28">
    <w:abstractNumId w:val="2"/>
  </w:num>
  <w:num w:numId="29">
    <w:abstractNumId w:val="23"/>
  </w:num>
  <w:num w:numId="30">
    <w:abstractNumId w:val="22"/>
  </w:num>
  <w:num w:numId="31">
    <w:abstractNumId w:val="19"/>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640"/>
    <w:rsid w:val="0012749C"/>
    <w:rsid w:val="002175D9"/>
    <w:rsid w:val="00251ACD"/>
    <w:rsid w:val="003158F2"/>
    <w:rsid w:val="00324715"/>
    <w:rsid w:val="005270E1"/>
    <w:rsid w:val="00741008"/>
    <w:rsid w:val="00922640"/>
    <w:rsid w:val="009D3808"/>
    <w:rsid w:val="00A77F66"/>
    <w:rsid w:val="00C358BA"/>
    <w:rsid w:val="00D01A16"/>
    <w:rsid w:val="00D638ED"/>
    <w:rsid w:val="00DD309D"/>
    <w:rsid w:val="00ED2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1EF89B"/>
  <w15:chartTrackingRefBased/>
  <w15:docId w15:val="{85FD502C-60BD-C743-94F5-ECE2245DB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640"/>
    <w:rPr>
      <w:rFonts w:eastAsia="Times New Roman" w:cs="Times New Roman"/>
    </w:rPr>
  </w:style>
  <w:style w:type="paragraph" w:styleId="Heading1">
    <w:name w:val="heading 1"/>
    <w:basedOn w:val="Normal"/>
    <w:link w:val="Heading1Char"/>
    <w:uiPriority w:val="9"/>
    <w:qFormat/>
    <w:rsid w:val="00922640"/>
    <w:pPr>
      <w:spacing w:before="100" w:beforeAutospacing="1" w:after="100" w:afterAutospacing="1"/>
      <w:outlineLvl w:val="0"/>
    </w:pPr>
    <w:rPr>
      <w:rFonts w:ascii="Times" w:eastAsiaTheme="minorEastAsia" w:hAnsi="Times" w:cstheme="minorBidi"/>
      <w:b/>
      <w:bCs/>
      <w:kern w:val="36"/>
      <w:sz w:val="48"/>
      <w:szCs w:val="48"/>
    </w:rPr>
  </w:style>
  <w:style w:type="paragraph" w:styleId="Heading3">
    <w:name w:val="heading 3"/>
    <w:basedOn w:val="Normal"/>
    <w:next w:val="Normal"/>
    <w:link w:val="Heading3Char"/>
    <w:uiPriority w:val="9"/>
    <w:unhideWhenUsed/>
    <w:qFormat/>
    <w:rsid w:val="0092264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2640"/>
    <w:rPr>
      <w:rFonts w:ascii="Times" w:eastAsiaTheme="minorEastAsia" w:hAnsi="Times" w:cstheme="minorBidi"/>
      <w:b/>
      <w:bCs/>
      <w:kern w:val="36"/>
      <w:sz w:val="48"/>
      <w:szCs w:val="48"/>
    </w:rPr>
  </w:style>
  <w:style w:type="character" w:customStyle="1" w:styleId="Heading3Char">
    <w:name w:val="Heading 3 Char"/>
    <w:basedOn w:val="DefaultParagraphFont"/>
    <w:link w:val="Heading3"/>
    <w:uiPriority w:val="9"/>
    <w:rsid w:val="00922640"/>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922640"/>
    <w:pPr>
      <w:ind w:left="720"/>
      <w:contextualSpacing/>
    </w:pPr>
    <w:rPr>
      <w:rFonts w:eastAsia="Batang"/>
      <w:lang w:eastAsia="ko-KR"/>
    </w:rPr>
  </w:style>
  <w:style w:type="paragraph" w:styleId="Header">
    <w:name w:val="header"/>
    <w:basedOn w:val="Normal"/>
    <w:link w:val="HeaderChar"/>
    <w:uiPriority w:val="99"/>
    <w:unhideWhenUsed/>
    <w:rsid w:val="00922640"/>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922640"/>
    <w:rPr>
      <w:rFonts w:asciiTheme="minorHAnsi" w:eastAsiaTheme="minorEastAsia" w:hAnsiTheme="minorHAnsi" w:cstheme="minorBidi"/>
    </w:rPr>
  </w:style>
  <w:style w:type="character" w:styleId="PageNumber">
    <w:name w:val="page number"/>
    <w:basedOn w:val="DefaultParagraphFont"/>
    <w:uiPriority w:val="99"/>
    <w:semiHidden/>
    <w:unhideWhenUsed/>
    <w:rsid w:val="00922640"/>
  </w:style>
  <w:style w:type="character" w:styleId="Hyperlink">
    <w:name w:val="Hyperlink"/>
    <w:basedOn w:val="DefaultParagraphFont"/>
    <w:uiPriority w:val="99"/>
    <w:rsid w:val="00922640"/>
    <w:rPr>
      <w:color w:val="0000FF"/>
      <w:u w:val="single"/>
    </w:rPr>
  </w:style>
  <w:style w:type="character" w:customStyle="1" w:styleId="wffiletext">
    <w:name w:val="wf_file_text"/>
    <w:basedOn w:val="DefaultParagraphFont"/>
    <w:rsid w:val="00922640"/>
  </w:style>
  <w:style w:type="paragraph" w:styleId="Footer">
    <w:name w:val="footer"/>
    <w:basedOn w:val="Normal"/>
    <w:link w:val="FooterChar"/>
    <w:uiPriority w:val="99"/>
    <w:unhideWhenUsed/>
    <w:rsid w:val="00922640"/>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922640"/>
    <w:rPr>
      <w:rFonts w:asciiTheme="minorHAnsi" w:eastAsiaTheme="minorEastAsia" w:hAnsiTheme="minorHAnsi" w:cstheme="minorBidi"/>
    </w:rPr>
  </w:style>
  <w:style w:type="character" w:customStyle="1" w:styleId="opinion-headline">
    <w:name w:val="opinion-headline"/>
    <w:basedOn w:val="DefaultParagraphFont"/>
    <w:rsid w:val="00922640"/>
  </w:style>
  <w:style w:type="character" w:customStyle="1" w:styleId="css-1baulvz">
    <w:name w:val="css-1baulvz"/>
    <w:basedOn w:val="DefaultParagraphFont"/>
    <w:rsid w:val="00922640"/>
  </w:style>
  <w:style w:type="character" w:customStyle="1" w:styleId="styleswrapper-sc-8awjxn-0">
    <w:name w:val="styles__wrapper-sc-8awjxn-0"/>
    <w:basedOn w:val="DefaultParagraphFont"/>
    <w:rsid w:val="00922640"/>
  </w:style>
  <w:style w:type="character" w:customStyle="1" w:styleId="a-size-extra-large">
    <w:name w:val="a-size-extra-large"/>
    <w:basedOn w:val="DefaultParagraphFont"/>
    <w:rsid w:val="00922640"/>
  </w:style>
  <w:style w:type="character" w:customStyle="1" w:styleId="article-header--metadata-date">
    <w:name w:val="article-header--metadata-date"/>
    <w:basedOn w:val="DefaultParagraphFont"/>
    <w:rsid w:val="00922640"/>
  </w:style>
  <w:style w:type="paragraph" w:customStyle="1" w:styleId="css-4z5zii">
    <w:name w:val="css-4z5zii"/>
    <w:basedOn w:val="Normal"/>
    <w:rsid w:val="00922640"/>
    <w:pPr>
      <w:spacing w:before="100" w:beforeAutospacing="1" w:after="100" w:afterAutospacing="1"/>
    </w:pPr>
  </w:style>
  <w:style w:type="character" w:customStyle="1" w:styleId="byline-prefix">
    <w:name w:val="byline-prefix"/>
    <w:basedOn w:val="DefaultParagraphFont"/>
    <w:rsid w:val="00922640"/>
  </w:style>
  <w:style w:type="paragraph" w:styleId="FootnoteText">
    <w:name w:val="footnote text"/>
    <w:basedOn w:val="Normal"/>
    <w:link w:val="FootnoteTextChar"/>
    <w:uiPriority w:val="99"/>
    <w:unhideWhenUsed/>
    <w:rsid w:val="00922640"/>
    <w:rPr>
      <w:sz w:val="20"/>
      <w:szCs w:val="20"/>
      <w:lang w:val="en"/>
    </w:rPr>
  </w:style>
  <w:style w:type="character" w:customStyle="1" w:styleId="FootnoteTextChar">
    <w:name w:val="Footnote Text Char"/>
    <w:basedOn w:val="DefaultParagraphFont"/>
    <w:link w:val="FootnoteText"/>
    <w:uiPriority w:val="99"/>
    <w:rsid w:val="00922640"/>
    <w:rPr>
      <w:rFonts w:eastAsia="Times New Roman" w:cs="Times New Roman"/>
      <w:sz w:val="20"/>
      <w:szCs w:val="20"/>
      <w:lang w:val="en"/>
    </w:rPr>
  </w:style>
  <w:style w:type="character" w:styleId="FootnoteReference">
    <w:name w:val="footnote reference"/>
    <w:basedOn w:val="DefaultParagraphFont"/>
    <w:uiPriority w:val="99"/>
    <w:semiHidden/>
    <w:unhideWhenUsed/>
    <w:rsid w:val="00922640"/>
    <w:rPr>
      <w:vertAlign w:val="superscript"/>
    </w:rPr>
  </w:style>
  <w:style w:type="character" w:styleId="UnresolvedMention">
    <w:name w:val="Unresolved Mention"/>
    <w:basedOn w:val="DefaultParagraphFont"/>
    <w:uiPriority w:val="99"/>
    <w:semiHidden/>
    <w:unhideWhenUsed/>
    <w:rsid w:val="009D3808"/>
    <w:rPr>
      <w:color w:val="605E5C"/>
      <w:shd w:val="clear" w:color="auto" w:fill="E1DFDD"/>
    </w:rPr>
  </w:style>
  <w:style w:type="character" w:styleId="FollowedHyperlink">
    <w:name w:val="FollowedHyperlink"/>
    <w:basedOn w:val="DefaultParagraphFont"/>
    <w:uiPriority w:val="99"/>
    <w:semiHidden/>
    <w:unhideWhenUsed/>
    <w:rsid w:val="009D38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60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ollcall.com/news/congress/pork-earmarks-making-comeback" TargetMode="External"/><Relationship Id="rId18" Type="http://schemas.openxmlformats.org/officeDocument/2006/relationships/hyperlink" Target="https://thehill.com/opinion/campaign/518534-the-houses-stake-in-filibuster-reform"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rollcall.com/2021/02/25/where-am-i-black-staffers-describe-capitol-hill/?utm_source=&amp;utm_medium=email&amp;utm_campaign=newsletters&amp;utm_content=02/28/2021" TargetMode="External"/><Relationship Id="rId34" Type="http://schemas.openxmlformats.org/officeDocument/2006/relationships/customXml" Target="../customXml/item1.xml"/><Relationship Id="rId7" Type="http://schemas.openxmlformats.org/officeDocument/2006/relationships/hyperlink" Target="mailto:john.lawrence@ucdc.edu" TargetMode="External"/><Relationship Id="rId12" Type="http://schemas.openxmlformats.org/officeDocument/2006/relationships/hyperlink" Target="https://allianceforcongress.org/publications/serving-the-people/" TargetMode="External"/><Relationship Id="rId17" Type="http://schemas.openxmlformats.org/officeDocument/2006/relationships/hyperlink" Target="https://www.nytimes.com/2021/01/27/opinion/filibuster-senate-biden.html" TargetMode="External"/><Relationship Id="rId25" Type="http://schemas.openxmlformats.org/officeDocument/2006/relationships/hyperlink" Target="http://www.pewresearch.org/fact-tank/2014/06/12/polarized-politics-in-congress-began-in-the-1970s-and-has-been-getting-worse-ever-sinc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hehill.com/opinion/white-house/512512-unintended-consequences-of-killing-the-filibuster" TargetMode="External"/><Relationship Id="rId20" Type="http://schemas.openxmlformats.org/officeDocument/2006/relationships/hyperlink" Target="https://www.rollcall.com/2020/08/05/demeaned-overlooked-fighting-women-congress-aoc/"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oliticopro.com/blog/guide-to-legislation?cid=promkt_19q3_corenews_legg" TargetMode="External"/><Relationship Id="rId24" Type="http://schemas.openxmlformats.org/officeDocument/2006/relationships/hyperlink" Target="https://www.salon.com/writer/dean-obeidallah"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brookings.edu/events/filibuster-101-an-explainer-of-the-senate-rule-and-reform/?utm_campaign=Governance%20Studies&amp;utm_medium=email&amp;utm_content=120092042&amp;utm_source=hs_email" TargetMode="External"/><Relationship Id="rId23" Type="http://schemas.openxmlformats.org/officeDocument/2006/relationships/hyperlink" Target="https://pcl.stanford.edu/research/2020/finkel-science-political.pdf" TargetMode="External"/><Relationship Id="rId28" Type="http://schemas.openxmlformats.org/officeDocument/2006/relationships/footer" Target="footer1.xml"/><Relationship Id="rId36" Type="http://schemas.openxmlformats.org/officeDocument/2006/relationships/customXml" Target="../customXml/item3.xml"/><Relationship Id="rId10" Type="http://schemas.openxmlformats.org/officeDocument/2006/relationships/hyperlink" Target="https://www.washingtonpost.com/powerpost/house-democrats-biden-election/2020/11/23/c280ad2c-2b4d-11eb-8fa2-06e7cbb145c0_story.html" TargetMode="External"/><Relationship Id="rId19" Type="http://schemas.openxmlformats.org/officeDocument/2006/relationships/hyperlink" Target="https://www.vox.com/21424582/filibuster-joe-biden-2020-senate-democrats-abolish-trump"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nytimes.com/2021/07/14/opinion/culture-war-democrats-republicans.html" TargetMode="External"/><Relationship Id="rId14" Type="http://schemas.openxmlformats.org/officeDocument/2006/relationships/hyperlink" Target="https://www.washingtonpost.com/powerpost/earmark-congress-spending-cunningham/2021/03/12/cd135fb0-82c2-11eb-ac37-4383f7709abe_story.html" TargetMode="External"/><Relationship Id="rId22" Type="http://schemas.openxmlformats.org/officeDocument/2006/relationships/hyperlink" Target="https://www.rollcall.com/news/congress/house-members-diverse-go-staff"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customXml" Target="../customXml/item2.xml"/><Relationship Id="rId8" Type="http://schemas.openxmlformats.org/officeDocument/2006/relationships/hyperlink" Target="mailto:Debbie.deas@ucd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A54479C1FCD4459EB47B95C568CCC0" ma:contentTypeVersion="14" ma:contentTypeDescription="Create a new document." ma:contentTypeScope="" ma:versionID="73b7d2329f02fb9ffc1aa85955186634">
  <xsd:schema xmlns:xsd="http://www.w3.org/2001/XMLSchema" xmlns:xs="http://www.w3.org/2001/XMLSchema" xmlns:p="http://schemas.microsoft.com/office/2006/metadata/properties" xmlns:ns1="http://schemas.microsoft.com/sharepoint/v3" xmlns:ns2="7c6454ab-dc99-4f03-ae53-6ca79e6ba89f" xmlns:ns3="8204642d-c9ff-41dc-820d-1d75a31adec2" targetNamespace="http://schemas.microsoft.com/office/2006/metadata/properties" ma:root="true" ma:fieldsID="f70a3012b8162708b2206f65009646aa" ns1:_="" ns2:_="" ns3:_="">
    <xsd:import namespace="http://schemas.microsoft.com/sharepoint/v3"/>
    <xsd:import namespace="7c6454ab-dc99-4f03-ae53-6ca79e6ba89f"/>
    <xsd:import namespace="8204642d-c9ff-41dc-820d-1d75a31adec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6454ab-dc99-4f03-ae53-6ca79e6ba8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04642d-c9ff-41dc-820d-1d75a31adec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E63F8ED-9CA0-4758-AE32-AB4FEA9AD525}"/>
</file>

<file path=customXml/itemProps2.xml><?xml version="1.0" encoding="utf-8"?>
<ds:datastoreItem xmlns:ds="http://schemas.openxmlformats.org/officeDocument/2006/customXml" ds:itemID="{3EC76138-D023-468F-A658-62E09FCCDB61}"/>
</file>

<file path=customXml/itemProps3.xml><?xml version="1.0" encoding="utf-8"?>
<ds:datastoreItem xmlns:ds="http://schemas.openxmlformats.org/officeDocument/2006/customXml" ds:itemID="{7FAADB97-9FA5-458E-995B-1C453E4E856F}"/>
</file>

<file path=docProps/app.xml><?xml version="1.0" encoding="utf-8"?>
<Properties xmlns="http://schemas.openxmlformats.org/officeDocument/2006/extended-properties" xmlns:vt="http://schemas.openxmlformats.org/officeDocument/2006/docPropsVTypes">
  <Template>Normal.dotm</Template>
  <TotalTime>60</TotalTime>
  <Pages>8</Pages>
  <Words>2786</Words>
  <Characters>14492</Characters>
  <Application>Microsoft Office Word</Application>
  <DocSecurity>0</DocSecurity>
  <Lines>219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Lawrence</dc:creator>
  <cp:keywords/>
  <dc:description/>
  <cp:lastModifiedBy>John Lawrence</cp:lastModifiedBy>
  <cp:revision>5</cp:revision>
  <dcterms:created xsi:type="dcterms:W3CDTF">2021-08-20T15:06:00Z</dcterms:created>
  <dcterms:modified xsi:type="dcterms:W3CDTF">2021-08-20T16:17:00Z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0x010100ECA54479C1FCD4459EB47B95C568CCC0</vt:lpwstr>
  </property>
</Properties>
</file>